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6CA" w:rsidRPr="00ED2A3F" w:rsidRDefault="000B06CA" w:rsidP="00ED2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adjustRightInd w:val="0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0B06CA" w:rsidRPr="000B06CA" w:rsidRDefault="000B06CA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Конституцией Российской Федерации </w:t>
      </w:r>
      <w:r w:rsidRPr="000B06CA">
        <w:rPr>
          <w:rFonts w:ascii="Times New Roman" w:hAnsi="Times New Roman" w:cs="Times New Roman"/>
          <w:bCs/>
          <w:sz w:val="24"/>
          <w:szCs w:val="24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Гражданским кодексом Российской Федерации от 26.01.1996 № 14-ФЗ</w:t>
      </w:r>
      <w:r w:rsidRPr="000B06CA">
        <w:rPr>
          <w:rFonts w:ascii="Times New Roman" w:hAnsi="Times New Roman" w:cs="Times New Roman"/>
          <w:bCs/>
          <w:sz w:val="24"/>
          <w:szCs w:val="24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0B06CA" w:rsidRPr="000B06CA" w:rsidRDefault="000B06CA" w:rsidP="000B06CA">
      <w:pPr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B06CA">
        <w:rPr>
          <w:rFonts w:ascii="Times New Roman" w:eastAsia="Calibri" w:hAnsi="Times New Roman" w:cs="Times New Roman"/>
          <w:bCs/>
          <w:sz w:val="24"/>
          <w:szCs w:val="24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- Федеральный закон от 26.07.2006 № 135-ФЗ «О защите конкуренции». </w:t>
      </w:r>
      <w:r w:rsidRPr="000B06CA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0B06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 xml:space="preserve">- Федеральным </w:t>
      </w:r>
      <w:hyperlink r:id="rId4" w:history="1">
        <w:r w:rsidRPr="000B06CA">
          <w:rPr>
            <w:rFonts w:ascii="Times New Roman" w:hAnsi="Times New Roman" w:cs="Times New Roman"/>
            <w:bCs/>
            <w:sz w:val="24"/>
            <w:szCs w:val="24"/>
          </w:rPr>
          <w:t>законом</w:t>
        </w:r>
      </w:hyperlink>
      <w:r w:rsidRPr="000B06CA">
        <w:rPr>
          <w:rFonts w:ascii="Times New Roman" w:hAnsi="Times New Roman" w:cs="Times New Roman"/>
          <w:bCs/>
          <w:sz w:val="24"/>
          <w:szCs w:val="24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0B06CA">
        <w:rPr>
          <w:rFonts w:ascii="Times New Roman" w:hAnsi="Times New Roman" w:cs="Times New Roman"/>
          <w:bCs/>
          <w:sz w:val="24"/>
          <w:szCs w:val="24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0B06CA">
        <w:rPr>
          <w:rFonts w:ascii="Times New Roman" w:hAnsi="Times New Roman" w:cs="Times New Roman"/>
          <w:sz w:val="24"/>
          <w:szCs w:val="24"/>
        </w:rPr>
        <w:t>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0B06CA" w:rsidRPr="000B06CA" w:rsidRDefault="000B06CA" w:rsidP="000B06C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6CA">
        <w:rPr>
          <w:rFonts w:ascii="Times New Roman" w:hAnsi="Times New Roman" w:cs="Times New Roman"/>
          <w:sz w:val="24"/>
          <w:szCs w:val="24"/>
        </w:rPr>
        <w:lastRenderedPageBreak/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0B06CA">
        <w:rPr>
          <w:rFonts w:ascii="Times New Roman" w:hAnsi="Times New Roman" w:cs="Times New Roman"/>
          <w:sz w:val="24"/>
          <w:szCs w:val="24"/>
        </w:rPr>
        <w:t xml:space="preserve"> газета» № 37 от 24.02.2010;</w:t>
      </w:r>
    </w:p>
    <w:p w:rsidR="000B06CA" w:rsidRPr="000B06CA" w:rsidRDefault="000B06CA" w:rsidP="000B06CA">
      <w:pPr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hAnsi="Times New Roman" w:cs="Times New Roman"/>
          <w:sz w:val="24"/>
          <w:szCs w:val="24"/>
        </w:rPr>
        <w:t xml:space="preserve">            - Законом Курской области от 4 января 2003 года № 1-ЗКО «Об административных правонарушениях в Курской области» («</w:t>
      </w:r>
      <w:proofErr w:type="gramStart"/>
      <w:r w:rsidRPr="000B06CA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B06CA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0B06CA" w:rsidRPr="000B06CA" w:rsidRDefault="000B06CA" w:rsidP="000B06CA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Fonts w:ascii="Times New Roman" w:hAnsi="Times New Roman" w:cs="Times New Roman"/>
          <w:bCs/>
          <w:sz w:val="24"/>
          <w:szCs w:val="24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B06CA" w:rsidRPr="000B06CA" w:rsidRDefault="000B06CA" w:rsidP="000B06C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          - решение </w:t>
      </w:r>
      <w:r w:rsidRPr="000B06CA">
        <w:rPr>
          <w:rFonts w:ascii="Times New Roman" w:hAnsi="Times New Roman" w:cs="Times New Roman"/>
          <w:sz w:val="24"/>
          <w:szCs w:val="24"/>
        </w:rPr>
        <w:t xml:space="preserve">Собрания депутатов  Лачиновского </w:t>
      </w:r>
      <w:r w:rsidRPr="000B06CA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Касторенского района Курской области от 15.06.2012 г. № 13 «Об утверждении  </w:t>
      </w:r>
      <w:r w:rsidRPr="000B06CA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Порядка управления  и распоряжения имуществом, находящимся  в муниципальной собственности  Лачиновского  сельсовета Касторенского  района  Курской области»;</w:t>
      </w:r>
    </w:p>
    <w:p w:rsidR="000B06CA" w:rsidRPr="000B06CA" w:rsidRDefault="000B06CA" w:rsidP="000B06C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          - Постановление Администрации Лачиновского </w:t>
      </w:r>
      <w:r w:rsidRPr="000B06CA">
        <w:rPr>
          <w:rStyle w:val="a3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0B06CA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0B06CA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0B06CA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0B06CA" w:rsidRPr="000B06CA" w:rsidRDefault="000B06CA" w:rsidP="000B06CA">
      <w:pPr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6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B06CA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0B06CA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сельсовета,  Касторенского района Курской области</w:t>
      </w:r>
      <w:r w:rsidRPr="000B06CA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</w:p>
    <w:p w:rsidR="000B06CA" w:rsidRPr="000B06CA" w:rsidRDefault="000B06CA" w:rsidP="00ED2A3F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06CA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0B06CA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0B06CA">
        <w:rPr>
          <w:rFonts w:ascii="Times New Roman" w:hAnsi="Times New Roman" w:cs="Times New Roman"/>
          <w:sz w:val="24"/>
          <w:szCs w:val="24"/>
        </w:rPr>
        <w:t xml:space="preserve"> </w:t>
      </w:r>
      <w:r w:rsidRPr="000B06CA">
        <w:rPr>
          <w:rStyle w:val="a3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сельсовет,  Касторенского района Курской области</w:t>
      </w:r>
      <w:r w:rsidRPr="000B06CA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зарегистрирован в Управлении Министерства  юстиции Российской Федерации по Курской области 11.11.2005 г.</w:t>
      </w:r>
      <w:proofErr w:type="gramEnd"/>
      <w:r w:rsidRPr="000B06CA">
        <w:rPr>
          <w:rFonts w:ascii="Times New Roman" w:hAnsi="Times New Roman" w:cs="Times New Roman"/>
          <w:sz w:val="24"/>
          <w:szCs w:val="24"/>
        </w:rPr>
        <w:t>, государственный регистрационный № 465083172005001.</w:t>
      </w: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0B06CA" w:rsidRPr="000B06CA" w:rsidRDefault="000B06CA" w:rsidP="000B06CA">
      <w:pPr>
        <w:ind w:left="708"/>
        <w:rPr>
          <w:rFonts w:ascii="Times New Roman" w:hAnsi="Times New Roman" w:cs="Times New Roman"/>
          <w:sz w:val="24"/>
          <w:szCs w:val="24"/>
        </w:rPr>
      </w:pPr>
    </w:p>
    <w:p w:rsidR="00B108DB" w:rsidRPr="000B06CA" w:rsidRDefault="00B108DB">
      <w:pPr>
        <w:rPr>
          <w:rFonts w:ascii="Times New Roman" w:hAnsi="Times New Roman" w:cs="Times New Roman"/>
          <w:sz w:val="24"/>
          <w:szCs w:val="24"/>
        </w:rPr>
      </w:pPr>
    </w:p>
    <w:sectPr w:rsidR="00B108DB" w:rsidRPr="000B06CA" w:rsidSect="000F5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B06CA"/>
    <w:rsid w:val="000B06CA"/>
    <w:rsid w:val="000F5B58"/>
    <w:rsid w:val="00B108DB"/>
    <w:rsid w:val="00E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06CA"/>
    <w:rPr>
      <w:b/>
      <w:bCs/>
    </w:rPr>
  </w:style>
  <w:style w:type="paragraph" w:customStyle="1" w:styleId="ConsPlusTitle">
    <w:name w:val="ConsPlusTitle"/>
    <w:rsid w:val="000B06C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776</Words>
  <Characters>4426</Characters>
  <Application>Microsoft Office Word</Application>
  <DocSecurity>0</DocSecurity>
  <Lines>36</Lines>
  <Paragraphs>10</Paragraphs>
  <ScaleCrop>false</ScaleCrop>
  <Company/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2018-12-02T15:03:00Z</dcterms:created>
  <dcterms:modified xsi:type="dcterms:W3CDTF">2018-12-02T15:05:00Z</dcterms:modified>
</cp:coreProperties>
</file>