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95" w:rsidRPr="00011195" w:rsidRDefault="00011195" w:rsidP="000111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Pr="00011195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011195" w:rsidRPr="00011195" w:rsidRDefault="00011195" w:rsidP="00011195">
      <w:pPr>
        <w:pStyle w:val="a7"/>
        <w:tabs>
          <w:tab w:val="center" w:pos="4960"/>
        </w:tabs>
        <w:jc w:val="left"/>
        <w:rPr>
          <w:rFonts w:cs="Times New Roman"/>
          <w:b w:val="0"/>
          <w:szCs w:val="24"/>
        </w:rPr>
      </w:pPr>
      <w:r w:rsidRPr="00011195">
        <w:rPr>
          <w:rFonts w:cs="Times New Roman"/>
          <w:b w:val="0"/>
          <w:szCs w:val="24"/>
        </w:rPr>
        <w:t xml:space="preserve">                                          ЛАЧИНОВСКОГО   СЕЛЬСОВЕТА</w:t>
      </w:r>
    </w:p>
    <w:p w:rsidR="00011195" w:rsidRPr="00011195" w:rsidRDefault="00011195" w:rsidP="00011195">
      <w:pPr>
        <w:tabs>
          <w:tab w:val="left" w:pos="1620"/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ab/>
        <w:t xml:space="preserve">                     КАСТОРЕНСКОГО РАЙОНА   </w:t>
      </w:r>
    </w:p>
    <w:p w:rsidR="00011195" w:rsidRPr="00011195" w:rsidRDefault="00011195" w:rsidP="00011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195" w:rsidRPr="00011195" w:rsidRDefault="00011195" w:rsidP="00011195">
      <w:pPr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ab/>
      </w:r>
    </w:p>
    <w:p w:rsidR="00011195" w:rsidRPr="00011195" w:rsidRDefault="00011195" w:rsidP="00011195">
      <w:pPr>
        <w:pStyle w:val="1"/>
        <w:tabs>
          <w:tab w:val="left" w:pos="3810"/>
          <w:tab w:val="left" w:pos="3915"/>
          <w:tab w:val="center" w:pos="4960"/>
        </w:tabs>
        <w:rPr>
          <w:rFonts w:cs="Times New Roman"/>
          <w:b w:val="0"/>
          <w:sz w:val="24"/>
          <w:szCs w:val="24"/>
        </w:rPr>
      </w:pPr>
      <w:r w:rsidRPr="00011195">
        <w:rPr>
          <w:rFonts w:cs="Times New Roman"/>
          <w:b w:val="0"/>
          <w:sz w:val="24"/>
          <w:szCs w:val="24"/>
        </w:rPr>
        <w:tab/>
      </w:r>
      <w:r w:rsidRPr="00011195">
        <w:rPr>
          <w:rFonts w:cs="Times New Roman"/>
          <w:b w:val="0"/>
          <w:sz w:val="24"/>
          <w:szCs w:val="24"/>
        </w:rPr>
        <w:tab/>
        <w:t>РЕШЕНИЕ</w:t>
      </w: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 xml:space="preserve">14  октября  2016 года                                                                                      </w:t>
      </w:r>
      <w:r>
        <w:t xml:space="preserve">                 </w:t>
      </w:r>
      <w:r w:rsidRPr="00011195">
        <w:t xml:space="preserve">  № 6</w:t>
      </w: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 xml:space="preserve">О внесении изменений и дополнений в решение </w:t>
      </w: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 xml:space="preserve">Собрания депутатов  </w:t>
      </w:r>
      <w:proofErr w:type="spellStart"/>
      <w:r w:rsidRPr="00011195">
        <w:t>Лачиновского</w:t>
      </w:r>
      <w:proofErr w:type="spellEnd"/>
      <w:r w:rsidRPr="00011195">
        <w:t xml:space="preserve"> сельсовета </w:t>
      </w:r>
    </w:p>
    <w:p w:rsidR="00011195" w:rsidRPr="00011195" w:rsidRDefault="00011195" w:rsidP="00011195">
      <w:pPr>
        <w:pStyle w:val="a5"/>
        <w:tabs>
          <w:tab w:val="left" w:pos="708"/>
        </w:tabs>
      </w:pPr>
      <w:proofErr w:type="spellStart"/>
      <w:r w:rsidRPr="00011195">
        <w:t>Касторенского</w:t>
      </w:r>
      <w:proofErr w:type="spellEnd"/>
      <w:r w:rsidRPr="00011195">
        <w:t xml:space="preserve"> района от 14.12.2015г. № 25 «О бюджете</w:t>
      </w: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>муниципального образования «</w:t>
      </w:r>
      <w:proofErr w:type="spellStart"/>
      <w:r w:rsidRPr="00011195">
        <w:rPr>
          <w:bCs/>
        </w:rPr>
        <w:t>Лачиновский</w:t>
      </w:r>
      <w:proofErr w:type="spellEnd"/>
      <w:r w:rsidRPr="00011195">
        <w:rPr>
          <w:bCs/>
        </w:rPr>
        <w:t xml:space="preserve">  сельсовет» </w:t>
      </w:r>
    </w:p>
    <w:p w:rsidR="00011195" w:rsidRPr="00011195" w:rsidRDefault="00011195" w:rsidP="00011195">
      <w:pPr>
        <w:pStyle w:val="a5"/>
        <w:tabs>
          <w:tab w:val="left" w:pos="708"/>
        </w:tabs>
        <w:rPr>
          <w:bCs/>
        </w:rPr>
      </w:pPr>
      <w:proofErr w:type="spellStart"/>
      <w:r w:rsidRPr="00011195">
        <w:rPr>
          <w:bCs/>
        </w:rPr>
        <w:t>Касторенского</w:t>
      </w:r>
      <w:proofErr w:type="spellEnd"/>
      <w:r w:rsidRPr="00011195">
        <w:rPr>
          <w:bCs/>
        </w:rPr>
        <w:t xml:space="preserve"> района Курской области</w:t>
      </w: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rPr>
          <w:bCs/>
        </w:rPr>
        <w:t xml:space="preserve">на  2016  год»                                                </w:t>
      </w: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rPr>
          <w:bCs/>
        </w:rPr>
        <w:t xml:space="preserve">                         </w:t>
      </w:r>
    </w:p>
    <w:p w:rsidR="00011195" w:rsidRPr="00011195" w:rsidRDefault="00011195" w:rsidP="00011195">
      <w:pPr>
        <w:pStyle w:val="a5"/>
        <w:tabs>
          <w:tab w:val="left" w:pos="708"/>
        </w:tabs>
        <w:rPr>
          <w:b/>
          <w:u w:val="single"/>
        </w:rPr>
      </w:pPr>
    </w:p>
    <w:p w:rsidR="00011195" w:rsidRPr="00011195" w:rsidRDefault="00011195" w:rsidP="00011195">
      <w:pPr>
        <w:pStyle w:val="a5"/>
        <w:tabs>
          <w:tab w:val="left" w:pos="708"/>
        </w:tabs>
        <w:rPr>
          <w:u w:val="single"/>
        </w:rPr>
      </w:pPr>
    </w:p>
    <w:p w:rsidR="00011195" w:rsidRPr="00011195" w:rsidRDefault="00011195" w:rsidP="00011195">
      <w:pPr>
        <w:pStyle w:val="a5"/>
        <w:tabs>
          <w:tab w:val="left" w:pos="708"/>
        </w:tabs>
        <w:jc w:val="both"/>
        <w:rPr>
          <w:b/>
        </w:rPr>
      </w:pPr>
      <w:r w:rsidRPr="00011195">
        <w:tab/>
        <w:t>Руководствуясь ст. 41 Устава муниципального образования «</w:t>
      </w:r>
      <w:proofErr w:type="spellStart"/>
      <w:r w:rsidRPr="00011195">
        <w:t>Лачиновский</w:t>
      </w:r>
      <w:proofErr w:type="spellEnd"/>
      <w:r w:rsidRPr="00011195">
        <w:t xml:space="preserve"> сельсовет»   </w:t>
      </w:r>
      <w:proofErr w:type="spellStart"/>
      <w:r w:rsidRPr="00011195">
        <w:t>Касторенского</w:t>
      </w:r>
      <w:proofErr w:type="spellEnd"/>
      <w:r w:rsidRPr="00011195">
        <w:t xml:space="preserve">  района  Курской  области,  Собрание  депутатов  </w:t>
      </w:r>
      <w:proofErr w:type="spellStart"/>
      <w:r w:rsidRPr="00011195">
        <w:t>Лачиновского</w:t>
      </w:r>
      <w:proofErr w:type="spellEnd"/>
      <w:r w:rsidRPr="00011195">
        <w:t xml:space="preserve">  сельсовета  </w:t>
      </w:r>
      <w:proofErr w:type="spellStart"/>
      <w:r w:rsidRPr="00011195">
        <w:t>Касторенского</w:t>
      </w:r>
      <w:proofErr w:type="spellEnd"/>
      <w:r w:rsidRPr="00011195">
        <w:t xml:space="preserve">  района  Курской  области   РЕШИЛО</w:t>
      </w:r>
      <w:r w:rsidRPr="00011195">
        <w:rPr>
          <w:b/>
        </w:rPr>
        <w:t>:</w:t>
      </w:r>
    </w:p>
    <w:p w:rsidR="00011195" w:rsidRPr="00011195" w:rsidRDefault="00011195" w:rsidP="00011195">
      <w:pPr>
        <w:pStyle w:val="a5"/>
        <w:tabs>
          <w:tab w:val="left" w:pos="708"/>
        </w:tabs>
        <w:jc w:val="both"/>
      </w:pP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 xml:space="preserve">            Внести</w:t>
      </w:r>
      <w:r w:rsidRPr="00011195">
        <w:rPr>
          <w:b/>
        </w:rPr>
        <w:t xml:space="preserve"> </w:t>
      </w:r>
      <w:r w:rsidRPr="00011195">
        <w:t xml:space="preserve">изменения в решение Собрания депутатов </w:t>
      </w:r>
      <w:proofErr w:type="spellStart"/>
      <w:r w:rsidRPr="00011195">
        <w:t>Лачиновского</w:t>
      </w:r>
      <w:proofErr w:type="spellEnd"/>
      <w:r w:rsidRPr="00011195">
        <w:t xml:space="preserve">  сельсовета  </w:t>
      </w:r>
      <w:proofErr w:type="spellStart"/>
      <w:r w:rsidRPr="00011195">
        <w:t>Касторенского</w:t>
      </w:r>
      <w:proofErr w:type="spellEnd"/>
      <w:r w:rsidRPr="00011195">
        <w:t xml:space="preserve">  района  Курской  области от 14.12 2015 год  № 25 «О бюджете муниципального образования «</w:t>
      </w:r>
      <w:proofErr w:type="spellStart"/>
      <w:r w:rsidRPr="00011195">
        <w:rPr>
          <w:bCs/>
        </w:rPr>
        <w:t>Лачиновский</w:t>
      </w:r>
      <w:proofErr w:type="spellEnd"/>
      <w:r w:rsidRPr="00011195">
        <w:rPr>
          <w:bCs/>
        </w:rPr>
        <w:t xml:space="preserve">  сельсовет» </w:t>
      </w:r>
      <w:proofErr w:type="spellStart"/>
      <w:r w:rsidRPr="00011195">
        <w:rPr>
          <w:bCs/>
        </w:rPr>
        <w:t>Касторенского</w:t>
      </w:r>
      <w:proofErr w:type="spellEnd"/>
      <w:r w:rsidRPr="00011195">
        <w:rPr>
          <w:bCs/>
        </w:rPr>
        <w:t xml:space="preserve"> района Курской области</w:t>
      </w:r>
      <w:r w:rsidRPr="00011195">
        <w:t xml:space="preserve"> </w:t>
      </w:r>
      <w:r w:rsidRPr="00011195">
        <w:rPr>
          <w:bCs/>
        </w:rPr>
        <w:t>на  2016  год</w:t>
      </w:r>
      <w:r w:rsidRPr="00011195">
        <w:t>» следующие изменения и дополнения:</w:t>
      </w:r>
    </w:p>
    <w:p w:rsidR="00011195" w:rsidRPr="00011195" w:rsidRDefault="00011195" w:rsidP="00011195">
      <w:pPr>
        <w:pStyle w:val="a5"/>
        <w:tabs>
          <w:tab w:val="left" w:pos="708"/>
        </w:tabs>
        <w:rPr>
          <w:b/>
        </w:rPr>
      </w:pPr>
    </w:p>
    <w:p w:rsidR="00011195" w:rsidRPr="00011195" w:rsidRDefault="00011195" w:rsidP="00011195">
      <w:pPr>
        <w:pStyle w:val="a5"/>
        <w:tabs>
          <w:tab w:val="left" w:pos="708"/>
        </w:tabs>
        <w:ind w:firstLine="708"/>
      </w:pPr>
      <w:r w:rsidRPr="00011195">
        <w:t xml:space="preserve"> 1.Уточнить бюджет </w:t>
      </w:r>
      <w:proofErr w:type="spellStart"/>
      <w:r w:rsidRPr="00011195">
        <w:t>Лачиновского</w:t>
      </w:r>
      <w:proofErr w:type="spellEnd"/>
      <w:r w:rsidRPr="00011195">
        <w:t xml:space="preserve"> сельсовета </w:t>
      </w:r>
      <w:proofErr w:type="spellStart"/>
      <w:r w:rsidRPr="00011195">
        <w:t>Касторенского</w:t>
      </w:r>
      <w:proofErr w:type="spellEnd"/>
      <w:r w:rsidRPr="00011195">
        <w:t xml:space="preserve"> района Курской области на  2016 год: </w:t>
      </w: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 xml:space="preserve">              а) по  доходам  в сумме   10741850,85 рублей  согласно приложение № 4</w:t>
      </w: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 xml:space="preserve">             </w:t>
      </w:r>
    </w:p>
    <w:p w:rsidR="00011195" w:rsidRPr="00011195" w:rsidRDefault="00011195" w:rsidP="00011195">
      <w:pPr>
        <w:pStyle w:val="a5"/>
        <w:tabs>
          <w:tab w:val="left" w:pos="708"/>
        </w:tabs>
        <w:rPr>
          <w:b/>
        </w:rPr>
      </w:pPr>
      <w:r w:rsidRPr="00011195">
        <w:t xml:space="preserve">              б) по расходам в сумме  11193381,09  рублей  согласно приложение  № 5</w:t>
      </w: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  <w:jc w:val="both"/>
      </w:pPr>
      <w:r w:rsidRPr="00011195">
        <w:rPr>
          <w:b/>
        </w:rPr>
        <w:t xml:space="preserve">           </w:t>
      </w:r>
      <w:r w:rsidRPr="00011195">
        <w:t xml:space="preserve">2. Уточнить  источники  внутреннего  финансирования   дефицита  местного  бюджета  на   2016  год </w:t>
      </w:r>
      <w:proofErr w:type="gramStart"/>
      <w:r w:rsidRPr="00011195">
        <w:t>согласно приложения</w:t>
      </w:r>
      <w:proofErr w:type="gramEnd"/>
      <w:r w:rsidRPr="00011195">
        <w:t xml:space="preserve">  № 1 к настоящему решению. </w:t>
      </w:r>
    </w:p>
    <w:p w:rsidR="00011195" w:rsidRPr="00011195" w:rsidRDefault="00011195" w:rsidP="00011195">
      <w:pPr>
        <w:pStyle w:val="a5"/>
        <w:tabs>
          <w:tab w:val="left" w:pos="708"/>
        </w:tabs>
        <w:jc w:val="both"/>
      </w:pPr>
    </w:p>
    <w:p w:rsidR="00011195" w:rsidRPr="00011195" w:rsidRDefault="00011195" w:rsidP="00011195">
      <w:pPr>
        <w:pStyle w:val="a5"/>
        <w:tabs>
          <w:tab w:val="left" w:pos="708"/>
        </w:tabs>
        <w:rPr>
          <w:b/>
        </w:rPr>
      </w:pPr>
      <w:r w:rsidRPr="00011195">
        <w:t xml:space="preserve">                </w:t>
      </w:r>
      <w:r w:rsidRPr="00011195">
        <w:rPr>
          <w:b/>
        </w:rPr>
        <w:t xml:space="preserve"> </w:t>
      </w:r>
    </w:p>
    <w:p w:rsidR="00011195" w:rsidRPr="00011195" w:rsidRDefault="00011195" w:rsidP="00011195">
      <w:pPr>
        <w:pStyle w:val="a5"/>
        <w:tabs>
          <w:tab w:val="left" w:pos="708"/>
        </w:tabs>
        <w:jc w:val="both"/>
      </w:pPr>
      <w:r w:rsidRPr="00011195">
        <w:rPr>
          <w:b/>
        </w:rPr>
        <w:t xml:space="preserve">            </w:t>
      </w:r>
      <w:r w:rsidRPr="00011195">
        <w:t>3.</w:t>
      </w:r>
      <w:r w:rsidRPr="00011195">
        <w:rPr>
          <w:b/>
        </w:rPr>
        <w:t xml:space="preserve"> </w:t>
      </w:r>
      <w:r w:rsidRPr="00011195">
        <w:t>Настоящее решение вступает в силу со дня его подписания.</w:t>
      </w:r>
    </w:p>
    <w:p w:rsidR="00011195" w:rsidRPr="00011195" w:rsidRDefault="00011195" w:rsidP="00011195">
      <w:pPr>
        <w:pStyle w:val="a5"/>
        <w:tabs>
          <w:tab w:val="left" w:pos="708"/>
        </w:tabs>
        <w:ind w:firstLine="708"/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 xml:space="preserve">  Глава  </w:t>
      </w:r>
      <w:proofErr w:type="spellStart"/>
      <w:r w:rsidRPr="00011195">
        <w:t>Лачиновского</w:t>
      </w:r>
      <w:proofErr w:type="spellEnd"/>
      <w:r w:rsidRPr="00011195">
        <w:t xml:space="preserve">   сельсовета                                            </w:t>
      </w:r>
      <w:r>
        <w:t xml:space="preserve">                   </w:t>
      </w:r>
      <w:r w:rsidRPr="00011195">
        <w:t xml:space="preserve"> С.В. Генералов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195" w:rsidRPr="00011195" w:rsidRDefault="00011195" w:rsidP="00011195">
      <w:pPr>
        <w:pStyle w:val="a5"/>
        <w:tabs>
          <w:tab w:val="left" w:pos="708"/>
        </w:tabs>
        <w:rPr>
          <w:b/>
          <w:u w:val="single"/>
        </w:rPr>
      </w:pPr>
    </w:p>
    <w:p w:rsidR="00011195" w:rsidRDefault="00011195" w:rsidP="00011195">
      <w:pPr>
        <w:pStyle w:val="a5"/>
        <w:tabs>
          <w:tab w:val="left" w:pos="708"/>
        </w:tabs>
        <w:rPr>
          <w:u w:val="single"/>
        </w:rPr>
      </w:pPr>
    </w:p>
    <w:p w:rsidR="00011195" w:rsidRPr="00011195" w:rsidRDefault="00011195" w:rsidP="00011195">
      <w:pPr>
        <w:pStyle w:val="a5"/>
        <w:tabs>
          <w:tab w:val="left" w:pos="708"/>
        </w:tabs>
        <w:rPr>
          <w:u w:val="single"/>
        </w:rPr>
      </w:pP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ab/>
        <w:t xml:space="preserve"> </w:t>
      </w: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95pt;margin-top:-19.7pt;width:234pt;height:84pt;z-index:251658240" strokecolor="white">
            <v:textbox>
              <w:txbxContent>
                <w:p w:rsidR="00011195" w:rsidRPr="00011195" w:rsidRDefault="00011195" w:rsidP="00011195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011195" w:rsidRPr="00011195" w:rsidRDefault="00011195" w:rsidP="00011195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11195" w:rsidRDefault="00011195" w:rsidP="00011195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011195" w:rsidRDefault="00011195" w:rsidP="00011195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11195" w:rsidRDefault="00011195" w:rsidP="00011195">
                  <w:pPr>
                    <w:rPr>
                      <w:sz w:val="20"/>
                      <w:szCs w:val="20"/>
                    </w:rPr>
                  </w:pPr>
                </w:p>
                <w:p w:rsidR="00011195" w:rsidRDefault="00011195" w:rsidP="00011195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11195" w:rsidRDefault="00011195" w:rsidP="0001119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11195">
        <w:t xml:space="preserve">              </w:t>
      </w:r>
    </w:p>
    <w:p w:rsidR="00011195" w:rsidRDefault="00011195" w:rsidP="00011195">
      <w:pPr>
        <w:pStyle w:val="a5"/>
        <w:tabs>
          <w:tab w:val="left" w:pos="708"/>
        </w:tabs>
      </w:pPr>
      <w:r w:rsidRPr="00011195">
        <w:t xml:space="preserve">               </w:t>
      </w: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195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01119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19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11195">
        <w:rPr>
          <w:rFonts w:ascii="Times New Roman" w:hAnsi="Times New Roman" w:cs="Times New Roman"/>
          <w:sz w:val="24"/>
          <w:szCs w:val="24"/>
        </w:rPr>
        <w:t xml:space="preserve"> района    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от   14.10. 2016 г.  № </w:t>
      </w:r>
      <w:r w:rsidRPr="00011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1195">
        <w:rPr>
          <w:rFonts w:ascii="Times New Roman" w:hAnsi="Times New Roman" w:cs="Times New Roman"/>
          <w:sz w:val="24"/>
          <w:szCs w:val="24"/>
        </w:rPr>
        <w:t xml:space="preserve">6  </w:t>
      </w:r>
    </w:p>
    <w:p w:rsidR="00011195" w:rsidRPr="00011195" w:rsidRDefault="00011195" w:rsidP="00011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95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 муниципального образования </w:t>
      </w:r>
    </w:p>
    <w:p w:rsidR="00011195" w:rsidRPr="00011195" w:rsidRDefault="00011195" w:rsidP="00011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9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1195">
        <w:rPr>
          <w:rFonts w:ascii="Times New Roman" w:hAnsi="Times New Roman" w:cs="Times New Roman"/>
          <w:b/>
          <w:sz w:val="24"/>
          <w:szCs w:val="24"/>
        </w:rPr>
        <w:t>Лачиновский</w:t>
      </w:r>
      <w:proofErr w:type="spellEnd"/>
      <w:r w:rsidRPr="0001119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proofErr w:type="gramStart"/>
      <w:r w:rsidRPr="00011195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01119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11195">
        <w:rPr>
          <w:rFonts w:ascii="Times New Roman" w:hAnsi="Times New Roman" w:cs="Times New Roman"/>
          <w:b/>
          <w:sz w:val="24"/>
          <w:szCs w:val="24"/>
        </w:rPr>
        <w:t>асторенского</w:t>
      </w:r>
      <w:proofErr w:type="spellEnd"/>
      <w:r w:rsidRPr="0001119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2016 год</w:t>
      </w:r>
      <w:r w:rsidRPr="00011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011195" w:rsidRPr="00011195" w:rsidRDefault="00011195" w:rsidP="00011195">
      <w:pPr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рублей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5580"/>
        <w:gridCol w:w="1800"/>
      </w:tblGrid>
      <w:tr w:rsidR="00011195" w:rsidRPr="00011195" w:rsidTr="00011195">
        <w:trPr>
          <w:trHeight w:val="81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Код бюджетной             классификации   РФ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01  00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451 530,24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01  00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380 400,00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01 03 00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380 400,00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01 03 01  00 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380 400,00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01 03 01  00 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441 400,00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01 03 01  00  10  0000  710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441 400,00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-61 000,00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-61 000,00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01  05  00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71 130,24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01  05  00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-10741850,85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01  05  02  00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-10741850,85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01  05  02  01  00  0000   510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-10741850,85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01  05  02  01 10  0000  510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Увеличение прочих 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-10741850,85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01  05  00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11193381,09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01  05  02  00 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11193381,09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11193381,09</w:t>
            </w:r>
          </w:p>
        </w:tc>
      </w:tr>
      <w:tr w:rsidR="00011195" w:rsidRPr="00011195" w:rsidTr="0001119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 средств бюджетов сельских поселений</w:t>
            </w:r>
          </w:p>
          <w:p w:rsidR="00011195" w:rsidRPr="00011195" w:rsidRDefault="000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11193381,09</w:t>
            </w:r>
          </w:p>
        </w:tc>
      </w:tr>
    </w:tbl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11195">
        <w:rPr>
          <w:rFonts w:ascii="Times New Roman" w:hAnsi="Times New Roman" w:cs="Times New Roman"/>
          <w:sz w:val="24"/>
          <w:szCs w:val="24"/>
        </w:rPr>
        <w:tab/>
      </w:r>
      <w:r w:rsidRPr="00011195">
        <w:rPr>
          <w:rFonts w:ascii="Times New Roman" w:hAnsi="Times New Roman" w:cs="Times New Roman"/>
          <w:sz w:val="24"/>
          <w:szCs w:val="24"/>
        </w:rPr>
        <w:tab/>
      </w:r>
      <w:r w:rsidRPr="00011195">
        <w:rPr>
          <w:rFonts w:ascii="Times New Roman" w:hAnsi="Times New Roman" w:cs="Times New Roman"/>
          <w:sz w:val="24"/>
          <w:szCs w:val="24"/>
        </w:rPr>
        <w:tab/>
      </w:r>
      <w:r w:rsidRPr="00011195">
        <w:rPr>
          <w:rFonts w:ascii="Times New Roman" w:hAnsi="Times New Roman" w:cs="Times New Roman"/>
          <w:sz w:val="24"/>
          <w:szCs w:val="24"/>
        </w:rPr>
        <w:tab/>
      </w:r>
      <w:r w:rsidRPr="00011195">
        <w:rPr>
          <w:rFonts w:ascii="Times New Roman" w:hAnsi="Times New Roman" w:cs="Times New Roman"/>
          <w:sz w:val="24"/>
          <w:szCs w:val="24"/>
        </w:rPr>
        <w:tab/>
      </w:r>
      <w:r w:rsidRPr="00011195">
        <w:rPr>
          <w:rFonts w:ascii="Times New Roman" w:hAnsi="Times New Roman" w:cs="Times New Roman"/>
          <w:sz w:val="24"/>
          <w:szCs w:val="24"/>
        </w:rPr>
        <w:tab/>
      </w:r>
      <w:r w:rsidRPr="00011195">
        <w:rPr>
          <w:rFonts w:ascii="Times New Roman" w:hAnsi="Times New Roman" w:cs="Times New Roman"/>
          <w:sz w:val="24"/>
          <w:szCs w:val="24"/>
        </w:rPr>
        <w:tab/>
        <w:t>Приложение № 4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195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01119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19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11195">
        <w:rPr>
          <w:rFonts w:ascii="Times New Roman" w:hAnsi="Times New Roman" w:cs="Times New Roman"/>
          <w:sz w:val="24"/>
          <w:szCs w:val="24"/>
        </w:rPr>
        <w:t xml:space="preserve"> района    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от   14.10. 2016 г.  № </w:t>
      </w:r>
      <w:r w:rsidRPr="00011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1195">
        <w:rPr>
          <w:rFonts w:ascii="Times New Roman" w:hAnsi="Times New Roman" w:cs="Times New Roman"/>
          <w:sz w:val="24"/>
          <w:szCs w:val="24"/>
        </w:rPr>
        <w:t xml:space="preserve">6  </w:t>
      </w:r>
    </w:p>
    <w:p w:rsidR="00011195" w:rsidRPr="00011195" w:rsidRDefault="00011195" w:rsidP="00011195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011195" w:rsidRPr="00011195" w:rsidRDefault="00011195" w:rsidP="00011195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95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 муниципального образования «</w:t>
      </w:r>
      <w:proofErr w:type="spellStart"/>
      <w:r w:rsidRPr="00011195"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01119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011195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01119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в 2016 году. </w:t>
      </w:r>
    </w:p>
    <w:p w:rsidR="00011195" w:rsidRPr="00011195" w:rsidRDefault="00011195" w:rsidP="00011195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1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11195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385"/>
        <w:gridCol w:w="1843"/>
      </w:tblGrid>
      <w:tr w:rsidR="00011195" w:rsidRPr="00011195" w:rsidTr="00011195">
        <w:trPr>
          <w:trHeight w:val="2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 </w:t>
            </w: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2016 год</w:t>
            </w:r>
          </w:p>
        </w:tc>
      </w:tr>
      <w:tr w:rsidR="00011195" w:rsidRPr="00011195" w:rsidTr="00011195">
        <w:trPr>
          <w:trHeight w:val="1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878741,76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77201,76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77201,76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0111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0111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history="1">
              <w:r w:rsidRPr="000111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76201,76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препринимателей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5240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5240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5240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796300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27600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27600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768700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685000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685000</w:t>
            </w: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83700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widowControl w:val="0"/>
              <w:suppressLineNumber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83700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9863109,09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9863109,09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842031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366365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366365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2 02 01003 00 0000 151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475666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475666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2 02 02000 00 0000 151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55782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2 02 02999 00 0000 151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55782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55782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67149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</w:t>
            </w:r>
            <w:proofErr w:type="gram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proofErr w:type="gram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67149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67149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8898147,09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2 02 04014 00 0000 151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widowControl w:val="0"/>
              <w:suppressLineNumber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8898147,09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2 02 04014 10 0000 151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8898147,09</w:t>
            </w:r>
          </w:p>
        </w:tc>
      </w:tr>
      <w:tr w:rsidR="00011195" w:rsidRPr="00011195" w:rsidTr="0001119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suppressLineNumbers/>
              <w:ind w:left="-249"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10 741 850,85</w:t>
            </w:r>
          </w:p>
        </w:tc>
      </w:tr>
    </w:tbl>
    <w:p w:rsidR="00011195" w:rsidRPr="00011195" w:rsidRDefault="00011195" w:rsidP="00011195">
      <w:pPr>
        <w:pStyle w:val="a5"/>
        <w:suppressLineNumbers/>
        <w:tabs>
          <w:tab w:val="left" w:pos="708"/>
        </w:tabs>
      </w:pPr>
      <w:r w:rsidRPr="00011195">
        <w:t xml:space="preserve">                                   </w:t>
      </w:r>
    </w:p>
    <w:p w:rsidR="00011195" w:rsidRPr="00011195" w:rsidRDefault="00011195" w:rsidP="00011195">
      <w:pPr>
        <w:pStyle w:val="a5"/>
        <w:suppressLineNumbers/>
        <w:tabs>
          <w:tab w:val="left" w:pos="708"/>
        </w:tabs>
      </w:pPr>
    </w:p>
    <w:p w:rsidR="00011195" w:rsidRPr="00011195" w:rsidRDefault="00011195" w:rsidP="00011195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pict>
          <v:shape id="_x0000_s1027" type="#_x0000_t202" style="position:absolute;margin-left:4in;margin-top:-27pt;width:234pt;height:84pt;z-index:251658240" strokecolor="white">
            <v:textbox>
              <w:txbxContent>
                <w:p w:rsidR="00011195" w:rsidRDefault="00011195" w:rsidP="000111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011195" w:rsidRDefault="00011195" w:rsidP="0001119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t xml:space="preserve">6  </w:t>
                  </w:r>
                </w:p>
                <w:p w:rsidR="00011195" w:rsidRDefault="00011195" w:rsidP="00011195">
                  <w:pPr>
                    <w:jc w:val="right"/>
                  </w:pPr>
                </w:p>
                <w:p w:rsidR="00011195" w:rsidRDefault="00011195" w:rsidP="00011195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11195" w:rsidRDefault="00011195" w:rsidP="0001119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11195" w:rsidRPr="00011195" w:rsidRDefault="00011195" w:rsidP="00011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1195" w:rsidRPr="00011195" w:rsidRDefault="00011195" w:rsidP="0001119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195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01119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19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11195">
        <w:rPr>
          <w:rFonts w:ascii="Times New Roman" w:hAnsi="Times New Roman" w:cs="Times New Roman"/>
          <w:sz w:val="24"/>
          <w:szCs w:val="24"/>
        </w:rPr>
        <w:t xml:space="preserve"> района    </w:t>
      </w:r>
    </w:p>
    <w:p w:rsidR="00011195" w:rsidRPr="00011195" w:rsidRDefault="00011195" w:rsidP="00011195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от   14.10. 2016 г.  № </w:t>
      </w:r>
      <w:r w:rsidRPr="000111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1195">
        <w:rPr>
          <w:rFonts w:ascii="Times New Roman" w:hAnsi="Times New Roman" w:cs="Times New Roman"/>
          <w:sz w:val="24"/>
          <w:szCs w:val="24"/>
        </w:rPr>
        <w:t xml:space="preserve">6  </w:t>
      </w:r>
    </w:p>
    <w:p w:rsidR="00011195" w:rsidRPr="00011195" w:rsidRDefault="00011195" w:rsidP="0001119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1195" w:rsidRPr="00011195" w:rsidRDefault="00011195" w:rsidP="0001119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1195" w:rsidRPr="00011195" w:rsidRDefault="00011195" w:rsidP="0001119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11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011195">
        <w:rPr>
          <w:rFonts w:ascii="Times New Roman" w:hAnsi="Times New Roman" w:cs="Times New Roman"/>
          <w:bCs/>
          <w:color w:val="000000"/>
          <w:sz w:val="24"/>
          <w:szCs w:val="24"/>
        </w:rPr>
        <w:t>Лачиновского</w:t>
      </w:r>
      <w:proofErr w:type="spellEnd"/>
      <w:r w:rsidRPr="000111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на 2016 год по разделам и подразделам, целевым статьям и видам расходов классификации расходов бюджета </w:t>
      </w:r>
    </w:p>
    <w:p w:rsidR="00011195" w:rsidRPr="00011195" w:rsidRDefault="00011195" w:rsidP="000111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1195" w:rsidRPr="00011195" w:rsidRDefault="00011195" w:rsidP="00011195">
      <w:pPr>
        <w:tabs>
          <w:tab w:val="left" w:pos="832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Рублей</w:t>
      </w:r>
    </w:p>
    <w:tbl>
      <w:tblPr>
        <w:tblW w:w="10065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9"/>
        <w:gridCol w:w="812"/>
        <w:gridCol w:w="720"/>
        <w:gridCol w:w="1709"/>
        <w:gridCol w:w="794"/>
        <w:gridCol w:w="1801"/>
      </w:tblGrid>
      <w:tr w:rsidR="00011195" w:rsidRPr="00011195" w:rsidTr="00011195">
        <w:trPr>
          <w:trHeight w:val="519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11193381,09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1485751,27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285076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285076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285076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71 1 00С1402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285076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71 1 00С1402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285076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543374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3650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"Развитие муниципальной службы"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3650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«Расходы на мероприятия направленные на развитие муниципальной службы»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3650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 1 01С1437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3650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 1 01С1437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3650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73 0 0000000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539724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539724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73 1 00С1402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539724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73 1 00С1402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539724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финансово-бюджетного)надзора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26687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74 0 00 00000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26687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74 3 00 00000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26687</w:t>
            </w:r>
          </w:p>
        </w:tc>
      </w:tr>
      <w:tr w:rsidR="00011195" w:rsidRPr="00011195" w:rsidTr="00011195">
        <w:trPr>
          <w:trHeight w:val="65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3 00П1484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26687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3 00П1484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26687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выборов и референдумов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612614,27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правопорядка на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01С1435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01С1435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«Расходы на обеспечение условий для развития малого и среднего </w:t>
            </w: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 на территории муниципального образования»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01С1405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01С1405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95903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95903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76 1 00С1404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95903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76 1 00С1404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76000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76 1 00С1404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19903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програмная</w:t>
            </w:r>
            <w:proofErr w:type="spellEnd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77  0 0000000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500711,27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програмные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500711,27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00С1401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500711,27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00С1401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376278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00С1401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123650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00С1401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783,27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00С1439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00С1439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67149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67149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77  0 0000000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67149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67149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67149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21093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46056</w:t>
            </w:r>
          </w:p>
        </w:tc>
      </w:tr>
      <w:tr w:rsidR="00011195" w:rsidRPr="00011195" w:rsidTr="00011195">
        <w:trPr>
          <w:trHeight w:val="29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23656</w:t>
            </w:r>
          </w:p>
        </w:tc>
      </w:tr>
      <w:tr w:rsidR="00011195" w:rsidRPr="00011195" w:rsidTr="00011195">
        <w:trPr>
          <w:trHeight w:val="29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23656</w:t>
            </w:r>
          </w:p>
        </w:tc>
      </w:tr>
      <w:tr w:rsidR="00011195" w:rsidRPr="00011195" w:rsidTr="00011195">
        <w:trPr>
          <w:trHeight w:val="29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"Снижение рисков и смягчение последствий чрезвычайных ситуаций природного и техногенного характера, в «МО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13 2 00 00000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23656</w:t>
            </w:r>
          </w:p>
        </w:tc>
      </w:tr>
      <w:tr w:rsidR="00011195" w:rsidRPr="00011195" w:rsidTr="00011195">
        <w:trPr>
          <w:trHeight w:val="29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«Расходы  на осуществление полномочий в области гражданской обороны, защиты населения территории от чрезвычайных ситуаций, безопасности людей на водных объектах 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13 2 01 00000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23656</w:t>
            </w:r>
          </w:p>
        </w:tc>
      </w:tr>
      <w:tr w:rsidR="00011195" w:rsidRPr="00011195" w:rsidTr="00011195">
        <w:trPr>
          <w:trHeight w:val="29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территории от чрезвычайных ситуаций, безопасности людей на водных объектах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13 2 01 П1460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23656</w:t>
            </w:r>
          </w:p>
        </w:tc>
      </w:tr>
      <w:tr w:rsidR="00011195" w:rsidRPr="00011195" w:rsidTr="00011195">
        <w:trPr>
          <w:trHeight w:val="29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13 2 01 П1460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23656</w:t>
            </w:r>
          </w:p>
        </w:tc>
      </w:tr>
      <w:tr w:rsidR="00011195" w:rsidRPr="00011195" w:rsidTr="00011195">
        <w:trPr>
          <w:trHeight w:val="29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«Расходы на </w:t>
            </w: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rPr>
          <w:trHeight w:val="745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 1 01С1415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 1 01С1415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222895,73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129395,73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системы, обеспечение перевозки пассажиров в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 и безопасности дорожного движения"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129395,73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сети автомобильных дорог «МО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 муниципальной программы "Развитие транспортной системы,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перевозки пассажиров в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безопасности дорожного движения"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129395,73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«Предоставление средств на осуществление мероприятий для развития сети автомобильных дорог МО «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129395,73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 2 01 С1424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129395,73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 2 01 С1424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129395,73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93500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на осуществление мероприятий в области имущественных отношений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 01П1467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 01П1467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межбюджетные трансферты на осуществление мероприятий в области имущественных отношений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04 101 П1468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 01П1468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 01С1467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 01С1467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 01С1468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35500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 1 01С1468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35500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МО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Подпрограмма "Энергосбережение в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 муниципальной программы "Энергосбережение и повышение энергетической эффективности в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«Расходы на мероприятия в области энергосбережения»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 1 01С1434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 1 01С1434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8848991,09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8839491,09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«Охрана окружающей среды МО</w:t>
            </w:r>
            <w:proofErr w:type="gram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06 0 00 00000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«Экология  и чистая вода  МО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муниципальной программы «Охрана окружающей среды МО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06 1 00 00000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мероприятия «Расходы на осуществление переданных полномочий по проведению текущего ремонта объектов водоснабжения муниципальной собственности»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06 1 01 00000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06 1 01 13431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06 1 01 13431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переданных полномочий по реализации мероприятий, связанных с проведением текущего ремонта 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объектов водоснабжения муниципальной собственности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06 1 01 S3431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06 1 01 S3431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полномочий по обеспечению населения экологически чистой питьевой водой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06 1 01 П1427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11461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06 1 01 П1427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11461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07 0 00 00000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4607500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граждан в «МО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r w:rsidRPr="00011195">
              <w:rPr>
                <w:rStyle w:val="32"/>
                <w:rFonts w:eastAsiaTheme="minorEastAsia" w:cs="Times New Roman"/>
                <w:b w:val="0"/>
                <w:szCs w:val="24"/>
              </w:rPr>
              <w:t>в «МО "</w:t>
            </w:r>
            <w:proofErr w:type="spellStart"/>
            <w:r w:rsidRPr="00011195">
              <w:rPr>
                <w:rStyle w:val="32"/>
                <w:rFonts w:eastAsiaTheme="minorEastAsia" w:cs="Times New Roman"/>
                <w:b w:val="0"/>
                <w:szCs w:val="24"/>
              </w:rPr>
              <w:t>Лачиновский</w:t>
            </w:r>
            <w:proofErr w:type="spellEnd"/>
            <w:r w:rsidRPr="00011195">
              <w:rPr>
                <w:rStyle w:val="32"/>
                <w:rFonts w:eastAsiaTheme="minorEastAsia" w:cs="Times New Roman"/>
                <w:b w:val="0"/>
                <w:szCs w:val="24"/>
              </w:rPr>
              <w:t xml:space="preserve"> сельсовет"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07 2 00 00000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4607500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«Расходы на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осуществление переданных полномочий области на развитие социальной и инженерной инфраструктуры МО «</w:t>
            </w:r>
            <w:proofErr w:type="spellStart"/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Курской области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07 2 01 00000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4607500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переданных полномочий области на развитие социальной и инженерной инфраструктуры МО «</w:t>
            </w:r>
            <w:proofErr w:type="spellStart"/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07 2 01 11501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4607500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07 2 01 11501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4607500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на реализацию мероприятий, направленных на развитие социальной и инженерной инфраструктуры МО «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07 2 01 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1501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242500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07 2 01 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S1501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242500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07 2 01П1417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36453,61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07 2 01П1417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36453,61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«Социальное развитие села МО «</w:t>
            </w:r>
            <w:proofErr w:type="spellStart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16 0 00 00000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1433248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МО «</w:t>
            </w:r>
            <w:proofErr w:type="spellStart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 муниципальной программы </w:t>
            </w: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«Социальное развитие села в МО «</w:t>
            </w:r>
            <w:proofErr w:type="spellStart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16 1 00 00000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1433248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«Расходы на реализацию мероприятий федеральной целевой программы «Устойчивое развитие сельских территорий на 2014-2017 годы и на период до 2020 года»»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16 1 01 00000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1433248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16 1 01 50181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1433248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16 1 01 50181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1433248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proofErr w:type="gramEnd"/>
            <w:r w:rsidRPr="0001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устойчивое развитие сельских территорий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16 1 01 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L0181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592454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 1 01 L0181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592454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устойчивому развитию сельских территорий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16 1 01 R0181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1338992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16 1 01 R0181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1338992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16 1 01 П1417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26882,48</w:t>
            </w:r>
          </w:p>
        </w:tc>
      </w:tr>
      <w:tr w:rsidR="00011195" w:rsidRPr="00011195" w:rsidTr="00011195">
        <w:trPr>
          <w:trHeight w:val="38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16 1 01 П1417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26882,48</w:t>
            </w:r>
          </w:p>
        </w:tc>
      </w:tr>
      <w:tr w:rsidR="00011195" w:rsidRPr="00011195" w:rsidTr="00011195">
        <w:trPr>
          <w:trHeight w:val="255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МО «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области» муниципальной  программы  «Обеспечение доступным и комфортным жильем и коммунальными услугами граждан в МО «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«Расходы на </w:t>
            </w: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благоустройству»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 3 01С1433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011195" w:rsidRPr="00011195" w:rsidTr="00011195">
        <w:trPr>
          <w:trHeight w:val="50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 3 01С1433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07 3 01С1433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11195" w:rsidRPr="00011195" w:rsidTr="00011195">
        <w:trPr>
          <w:trHeight w:val="25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504038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504038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культуры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55782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Подпрограмма "Искусство" муниципальной программы "Развитие культуры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55782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мероприятия «Расходы на субсидию местным бюджетам на оплату труда работников культуры муниципальных образований городских и сельских поселений»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55782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местным бюджетам на оплату труда работников культуры муниципальных образований городских и сельских поселений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01 1 01 13330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55782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01 1 01 13330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55782</w:t>
            </w:r>
          </w:p>
        </w:tc>
      </w:tr>
      <w:tr w:rsidR="00011195" w:rsidRPr="00011195" w:rsidTr="00011195">
        <w:trPr>
          <w:trHeight w:val="972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культуры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447956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Подпрограмма "Искусство" муниципальной программы "Развитие культуры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447956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447956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1 01С1401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447956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1 01С1401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273624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1 01С1401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151332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1 01С1401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мероприятия «Расходы на проведение мероприятий в области культуры»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1 02С1463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 1 02С1463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38200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38200</w:t>
            </w:r>
          </w:p>
        </w:tc>
      </w:tr>
      <w:tr w:rsidR="00011195" w:rsidRPr="00011195" w:rsidTr="00011195">
        <w:trPr>
          <w:trHeight w:val="1032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 МО «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Лачиновскийсельсовет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38200</w:t>
            </w:r>
          </w:p>
        </w:tc>
      </w:tr>
      <w:tr w:rsidR="00011195" w:rsidRPr="00011195" w:rsidTr="00011195">
        <w:trPr>
          <w:trHeight w:val="1612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38200</w:t>
            </w:r>
          </w:p>
        </w:tc>
      </w:tr>
      <w:tr w:rsidR="00011195" w:rsidRPr="00011195" w:rsidTr="00011195">
        <w:trPr>
          <w:trHeight w:val="136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«Расходы по выплате пенсий за выслугу лет и доплат к пенсиям муниципальных служащих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38200</w:t>
            </w:r>
          </w:p>
        </w:tc>
      </w:tr>
      <w:tr w:rsidR="00011195" w:rsidRPr="00011195" w:rsidTr="00011195">
        <w:trPr>
          <w:trHeight w:val="96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 2 01С1445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38200</w:t>
            </w:r>
          </w:p>
        </w:tc>
      </w:tr>
      <w:tr w:rsidR="00011195" w:rsidRPr="00011195" w:rsidTr="00011195">
        <w:trPr>
          <w:trHeight w:val="43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 и иные выплаты населению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02 2 01С1445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38200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«Повышение</w:t>
            </w:r>
          </w:p>
          <w:p w:rsidR="00011195" w:rsidRPr="00011195" w:rsidRDefault="00011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0111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08 3 00 00000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adjustRightIn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«Расходы на Создание условий, обеспечивающих повышение мотивации жителей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08 3 01 00000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МО "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 3 01С1406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rPr>
          <w:trHeight w:val="32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08 3 01С1406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011195" w:rsidRPr="00011195" w:rsidTr="00011195">
        <w:trPr>
          <w:trHeight w:val="32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11195" w:rsidRPr="00011195" w:rsidTr="00011195">
        <w:trPr>
          <w:trHeight w:val="32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11195" w:rsidRPr="00011195" w:rsidTr="00011195">
        <w:trPr>
          <w:trHeight w:val="32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11195" w:rsidRPr="00011195" w:rsidTr="00011195">
        <w:trPr>
          <w:trHeight w:val="32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програмные</w:t>
            </w:r>
            <w:proofErr w:type="spellEnd"/>
            <w:r w:rsidRPr="0001119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14 1 00 00000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11195" w:rsidRPr="00011195" w:rsidTr="00011195">
        <w:trPr>
          <w:trHeight w:val="32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«Расходы на процентные платежи по муниципальному долгу 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14 1 01 00000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11195" w:rsidRPr="00011195" w:rsidTr="00011195">
        <w:trPr>
          <w:trHeight w:val="32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141 01 С1465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11195" w:rsidRPr="00011195" w:rsidTr="00011195">
        <w:trPr>
          <w:trHeight w:val="32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95" w:rsidRPr="00011195" w:rsidRDefault="000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141 01 С1465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195" w:rsidRPr="00011195" w:rsidRDefault="000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011195" w:rsidRPr="00011195" w:rsidRDefault="00011195" w:rsidP="0001119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1195" w:rsidRPr="00011195" w:rsidRDefault="00011195" w:rsidP="0001119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1195" w:rsidRPr="00011195" w:rsidRDefault="00011195" w:rsidP="000111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1195" w:rsidRPr="00011195" w:rsidRDefault="00011195" w:rsidP="000111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1195" w:rsidRPr="00011195" w:rsidRDefault="00011195" w:rsidP="000111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1195" w:rsidRPr="00011195" w:rsidRDefault="00011195" w:rsidP="00011195">
      <w:pPr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011195" w:rsidRPr="00011195" w:rsidRDefault="00011195" w:rsidP="00011195">
      <w:pPr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011195" w:rsidRPr="00011195" w:rsidRDefault="00011195" w:rsidP="00011195">
      <w:pPr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11195" w:rsidRPr="00011195" w:rsidRDefault="00011195" w:rsidP="00011195">
      <w:pPr>
        <w:rPr>
          <w:rFonts w:ascii="Times New Roman" w:hAnsi="Times New Roman" w:cs="Times New Roman"/>
          <w:sz w:val="24"/>
          <w:szCs w:val="24"/>
        </w:rPr>
      </w:pPr>
      <w:r w:rsidRPr="00011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11195" w:rsidRPr="00011195" w:rsidRDefault="00011195" w:rsidP="00011195">
      <w:pPr>
        <w:tabs>
          <w:tab w:val="left" w:pos="832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195" w:rsidRPr="00011195" w:rsidRDefault="00011195" w:rsidP="00011195">
      <w:pPr>
        <w:pStyle w:val="a5"/>
        <w:tabs>
          <w:tab w:val="left" w:pos="708"/>
        </w:tabs>
      </w:pPr>
      <w:r w:rsidRPr="00011195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C52BC" w:rsidRPr="00011195" w:rsidRDefault="00BC52BC">
      <w:pPr>
        <w:rPr>
          <w:rFonts w:ascii="Times New Roman" w:hAnsi="Times New Roman" w:cs="Times New Roman"/>
          <w:sz w:val="24"/>
          <w:szCs w:val="24"/>
        </w:rPr>
      </w:pPr>
    </w:p>
    <w:sectPr w:rsidR="00BC52BC" w:rsidRPr="0001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11195"/>
    <w:rsid w:val="00011195"/>
    <w:rsid w:val="00BC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195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11195"/>
    <w:pPr>
      <w:keepNext/>
      <w:tabs>
        <w:tab w:val="left" w:pos="4155"/>
      </w:tabs>
      <w:spacing w:after="0" w:line="240" w:lineRule="auto"/>
      <w:outlineLvl w:val="1"/>
    </w:pPr>
    <w:rPr>
      <w:rFonts w:ascii="Times New Roman" w:eastAsia="Times New Roman" w:hAnsi="Times New Roman" w:cs="Courier New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1119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Courier New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11195"/>
    <w:pPr>
      <w:keepNext/>
      <w:spacing w:after="0" w:line="240" w:lineRule="auto"/>
      <w:outlineLvl w:val="3"/>
    </w:pPr>
    <w:rPr>
      <w:rFonts w:ascii="Times New Roman" w:eastAsia="Arial Unicode MS" w:hAnsi="Times New Roman" w:cs="Courier New"/>
      <w:b/>
      <w:bCs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11195"/>
    <w:pPr>
      <w:keepNext/>
      <w:tabs>
        <w:tab w:val="left" w:pos="2115"/>
      </w:tabs>
      <w:spacing w:after="0" w:line="240" w:lineRule="auto"/>
      <w:ind w:left="540"/>
      <w:outlineLvl w:val="4"/>
    </w:pPr>
    <w:rPr>
      <w:rFonts w:ascii="Times New Roman" w:eastAsia="Times New Roman" w:hAnsi="Times New Roman" w:cs="Courier New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11195"/>
    <w:pPr>
      <w:keepNext/>
      <w:spacing w:after="0" w:line="240" w:lineRule="auto"/>
      <w:ind w:firstLine="708"/>
      <w:outlineLvl w:val="5"/>
    </w:pPr>
    <w:rPr>
      <w:rFonts w:ascii="Times New Roman" w:eastAsia="Times New Roman" w:hAnsi="Times New Roman" w:cs="Courier New"/>
      <w:b/>
      <w:bCs/>
      <w:sz w:val="1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011195"/>
    <w:pPr>
      <w:keepNext/>
      <w:tabs>
        <w:tab w:val="left" w:pos="2610"/>
      </w:tabs>
      <w:spacing w:after="0" w:line="240" w:lineRule="auto"/>
      <w:ind w:right="-850"/>
      <w:outlineLvl w:val="6"/>
    </w:pPr>
    <w:rPr>
      <w:rFonts w:ascii="Times New Roman" w:eastAsia="Times New Roman" w:hAnsi="Times New Roman" w:cs="Courier New"/>
      <w:b/>
      <w:bCs/>
      <w:sz w:val="1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11195"/>
    <w:pPr>
      <w:keepNext/>
      <w:tabs>
        <w:tab w:val="left" w:pos="2610"/>
      </w:tabs>
      <w:spacing w:after="0" w:line="240" w:lineRule="auto"/>
      <w:ind w:right="-725"/>
      <w:outlineLvl w:val="7"/>
    </w:pPr>
    <w:rPr>
      <w:rFonts w:ascii="Times New Roman" w:eastAsia="Times New Roman" w:hAnsi="Times New Roman" w:cs="Courier New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195"/>
    <w:rPr>
      <w:rFonts w:ascii="Times New Roman" w:eastAsia="Arial Unicode MS" w:hAnsi="Times New Roman" w:cs="Courier New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11195"/>
    <w:rPr>
      <w:rFonts w:ascii="Times New Roman" w:eastAsia="Times New Roman" w:hAnsi="Times New Roman" w:cs="Courier New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011195"/>
    <w:rPr>
      <w:rFonts w:ascii="Times New Roman" w:eastAsia="Arial Unicode MS" w:hAnsi="Times New Roman" w:cs="Courier New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011195"/>
    <w:rPr>
      <w:rFonts w:ascii="Times New Roman" w:eastAsia="Arial Unicode MS" w:hAnsi="Times New Roman" w:cs="Courier New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011195"/>
    <w:rPr>
      <w:rFonts w:ascii="Times New Roman" w:eastAsia="Times New Roman" w:hAnsi="Times New Roman" w:cs="Courier New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011195"/>
    <w:rPr>
      <w:rFonts w:ascii="Times New Roman" w:eastAsia="Times New Roman" w:hAnsi="Times New Roman" w:cs="Courier New"/>
      <w:b/>
      <w:bCs/>
      <w:sz w:val="18"/>
      <w:szCs w:val="20"/>
    </w:rPr>
  </w:style>
  <w:style w:type="character" w:customStyle="1" w:styleId="70">
    <w:name w:val="Заголовок 7 Знак"/>
    <w:basedOn w:val="a0"/>
    <w:link w:val="7"/>
    <w:semiHidden/>
    <w:rsid w:val="00011195"/>
    <w:rPr>
      <w:rFonts w:ascii="Times New Roman" w:eastAsia="Times New Roman" w:hAnsi="Times New Roman" w:cs="Courier New"/>
      <w:b/>
      <w:bCs/>
      <w:sz w:val="18"/>
      <w:szCs w:val="20"/>
    </w:rPr>
  </w:style>
  <w:style w:type="character" w:customStyle="1" w:styleId="80">
    <w:name w:val="Заголовок 8 Знак"/>
    <w:basedOn w:val="a0"/>
    <w:link w:val="8"/>
    <w:semiHidden/>
    <w:rsid w:val="00011195"/>
    <w:rPr>
      <w:rFonts w:ascii="Times New Roman" w:eastAsia="Times New Roman" w:hAnsi="Times New Roman" w:cs="Courier New"/>
      <w:b/>
      <w:bCs/>
      <w:sz w:val="18"/>
      <w:szCs w:val="20"/>
    </w:rPr>
  </w:style>
  <w:style w:type="character" w:styleId="a3">
    <w:name w:val="Hyperlink"/>
    <w:semiHidden/>
    <w:unhideWhenUsed/>
    <w:rsid w:val="000111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195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011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0111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011195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8">
    <w:name w:val="Название Знак"/>
    <w:basedOn w:val="a0"/>
    <w:link w:val="a7"/>
    <w:rsid w:val="00011195"/>
    <w:rPr>
      <w:rFonts w:ascii="Times New Roman" w:eastAsia="Times New Roman" w:hAnsi="Times New Roman" w:cs="Courier New"/>
      <w:b/>
      <w:bCs/>
      <w:sz w:val="24"/>
      <w:szCs w:val="20"/>
    </w:rPr>
  </w:style>
  <w:style w:type="paragraph" w:styleId="a9">
    <w:name w:val="Body Text Indent"/>
    <w:basedOn w:val="a"/>
    <w:link w:val="aa"/>
    <w:semiHidden/>
    <w:unhideWhenUsed/>
    <w:rsid w:val="000111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1119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011195"/>
    <w:pPr>
      <w:spacing w:after="0" w:line="240" w:lineRule="auto"/>
      <w:jc w:val="right"/>
    </w:pPr>
    <w:rPr>
      <w:rFonts w:ascii="Times New Roman" w:eastAsia="Times New Roman" w:hAnsi="Times New Roman" w:cs="Courier New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011195"/>
    <w:rPr>
      <w:rFonts w:ascii="Times New Roman" w:eastAsia="Times New Roman" w:hAnsi="Times New Roman" w:cs="Courier New"/>
      <w:sz w:val="24"/>
      <w:szCs w:val="20"/>
    </w:rPr>
  </w:style>
  <w:style w:type="paragraph" w:styleId="31">
    <w:name w:val="Body Text 3"/>
    <w:basedOn w:val="a"/>
    <w:link w:val="32"/>
    <w:semiHidden/>
    <w:unhideWhenUsed/>
    <w:rsid w:val="00011195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32">
    <w:name w:val="Основной текст 3 Знак"/>
    <w:basedOn w:val="a0"/>
    <w:link w:val="31"/>
    <w:semiHidden/>
    <w:rsid w:val="00011195"/>
    <w:rPr>
      <w:rFonts w:ascii="Times New Roman" w:eastAsia="Times New Roman" w:hAnsi="Times New Roman" w:cs="Courier New"/>
      <w:b/>
      <w:bCs/>
      <w:sz w:val="24"/>
      <w:szCs w:val="20"/>
    </w:rPr>
  </w:style>
  <w:style w:type="paragraph" w:styleId="ab">
    <w:name w:val="Plain Text"/>
    <w:basedOn w:val="a"/>
    <w:link w:val="ac"/>
    <w:semiHidden/>
    <w:unhideWhenUsed/>
    <w:rsid w:val="0001119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011195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unhideWhenUsed/>
    <w:rsid w:val="000111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1119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11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CharCharChar">
    <w:name w:val="Char Char Char Char"/>
    <w:basedOn w:val="a"/>
    <w:next w:val="a"/>
    <w:semiHidden/>
    <w:rsid w:val="0001119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f">
    <w:name w:val="Table Grid"/>
    <w:basedOn w:val="a1"/>
    <w:rsid w:val="0001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1CC4C2207C9AD1A19E18E2154F9D974A2DA555150E6E75D8891D4BF237B26EB7AFBC70C8C3316Y5q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01CC4C2207C9AD1A19E18E2154F9D974A2DA555150E6E75D8891D4BF237B26EB7AFBC30985Y3q5H" TargetMode="External"/><Relationship Id="rId5" Type="http://schemas.openxmlformats.org/officeDocument/2006/relationships/hyperlink" Target="consultantplus://offline/ref=3601CC4C2207C9AD1A19E18E2154F9D974A2DA555150E6E75D8891D4BF237B26EB7AFBC50C8CY3q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C094-4478-460D-BED7-09AFC7B3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4951</Words>
  <Characters>28222</Characters>
  <Application>Microsoft Office Word</Application>
  <DocSecurity>0</DocSecurity>
  <Lines>235</Lines>
  <Paragraphs>66</Paragraphs>
  <ScaleCrop>false</ScaleCrop>
  <Company/>
  <LinksUpToDate>false</LinksUpToDate>
  <CharactersWithSpaces>33107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2016-11-01T10:50:00Z</dcterms:created>
  <dcterms:modified xsi:type="dcterms:W3CDTF">2016-11-01T10:55:00Z</dcterms:modified>
</cp:coreProperties>
</file>