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25" w:rsidRDefault="004D0525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>
        <w:rPr>
          <w:bCs/>
          <w:color w:val="292D24"/>
        </w:rPr>
        <w:t xml:space="preserve">                                                              </w:t>
      </w:r>
      <w:r w:rsidR="00397C03">
        <w:rPr>
          <w:bCs/>
          <w:color w:val="292D24"/>
        </w:rPr>
        <w:t xml:space="preserve"> 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Cs/>
          <w:color w:val="292D24"/>
        </w:rPr>
        <w:t>СОБРАНИЕ ДЕПУТАТОВ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bCs/>
          <w:color w:val="292D24"/>
        </w:rPr>
        <w:t>ЛАЧИНОВСКОГО</w:t>
      </w:r>
      <w:r w:rsidRPr="00815B92">
        <w:rPr>
          <w:bCs/>
          <w:color w:val="292D24"/>
        </w:rPr>
        <w:t xml:space="preserve"> </w:t>
      </w:r>
      <w:r w:rsidR="004F4FE0" w:rsidRPr="00A70CC1">
        <w:rPr>
          <w:bCs/>
          <w:color w:val="292D24"/>
        </w:rPr>
        <w:t xml:space="preserve"> СЕЛЬСОВЕТА</w:t>
      </w:r>
    </w:p>
    <w:p w:rsidR="004F4FE0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>
        <w:rPr>
          <w:bCs/>
          <w:color w:val="292D24"/>
        </w:rPr>
        <w:t>КАСТОРЕНСКОГО</w:t>
      </w:r>
      <w:r w:rsidR="004F4FE0" w:rsidRPr="00A70CC1">
        <w:rPr>
          <w:bCs/>
          <w:color w:val="292D24"/>
        </w:rPr>
        <w:t xml:space="preserve"> РАЙОНА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 w:rsidRPr="00A70CC1">
        <w:rPr>
          <w:bCs/>
          <w:color w:val="292D24"/>
        </w:rPr>
        <w:t>РЕШЕНИЕ</w:t>
      </w: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rPr>
          <w:bCs/>
          <w:color w:val="292D24"/>
        </w:rPr>
      </w:pPr>
      <w:r w:rsidRPr="00A70CC1">
        <w:rPr>
          <w:bCs/>
          <w:color w:val="292D24"/>
        </w:rPr>
        <w:t xml:space="preserve">от </w:t>
      </w:r>
      <w:r w:rsidR="00397C03">
        <w:rPr>
          <w:bCs/>
          <w:color w:val="292D24"/>
        </w:rPr>
        <w:t xml:space="preserve"> 12 июля </w:t>
      </w:r>
      <w:r w:rsidRPr="00A70CC1">
        <w:rPr>
          <w:bCs/>
          <w:color w:val="292D24"/>
        </w:rPr>
        <w:t xml:space="preserve"> 2024 года</w:t>
      </w:r>
      <w:r w:rsidR="00A70CC1">
        <w:rPr>
          <w:bCs/>
          <w:color w:val="292D24"/>
        </w:rPr>
        <w:t xml:space="preserve">                                                                                           </w:t>
      </w:r>
      <w:r w:rsidRPr="00A70CC1">
        <w:rPr>
          <w:bCs/>
          <w:color w:val="292D24"/>
        </w:rPr>
        <w:t xml:space="preserve"> № </w:t>
      </w:r>
      <w:r w:rsidR="00397C03">
        <w:rPr>
          <w:bCs/>
          <w:color w:val="292D24"/>
        </w:rPr>
        <w:t>18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bCs/>
          <w:color w:val="292D24"/>
        </w:rPr>
      </w:pPr>
      <w:r w:rsidRPr="00A70CC1">
        <w:rPr>
          <w:bCs/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proofErr w:type="spellStart"/>
      <w:r w:rsidR="00A70CC1">
        <w:rPr>
          <w:bCs/>
          <w:color w:val="292D24"/>
        </w:rPr>
        <w:t>Лачиновский</w:t>
      </w:r>
      <w:proofErr w:type="spellEnd"/>
      <w:r w:rsidRPr="00A70CC1">
        <w:rPr>
          <w:bCs/>
          <w:color w:val="292D24"/>
        </w:rPr>
        <w:t xml:space="preserve"> сельсовет» </w:t>
      </w:r>
      <w:r w:rsidR="00A70CC1">
        <w:rPr>
          <w:bCs/>
          <w:color w:val="292D24"/>
        </w:rPr>
        <w:t>Касторенского</w:t>
      </w:r>
      <w:r w:rsidRPr="00A70CC1">
        <w:rPr>
          <w:bCs/>
          <w:color w:val="292D24"/>
        </w:rPr>
        <w:t xml:space="preserve"> района Курской области</w:t>
      </w:r>
    </w:p>
    <w:p w:rsidR="00A70CC1" w:rsidRPr="00A70CC1" w:rsidRDefault="00A70CC1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proofErr w:type="gramStart"/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</w:t>
      </w:r>
      <w:proofErr w:type="gramEnd"/>
      <w:r w:rsidRPr="00A70CC1">
        <w:rPr>
          <w:color w:val="292D24"/>
        </w:rPr>
        <w:t xml:space="preserve">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 w:rsidR="00A70CC1">
        <w:rPr>
          <w:color w:val="292D24"/>
        </w:rPr>
        <w:t>Лачиновский</w:t>
      </w:r>
      <w:proofErr w:type="spellEnd"/>
      <w:r w:rsidRPr="00A70CC1">
        <w:rPr>
          <w:color w:val="292D24"/>
        </w:rPr>
        <w:t xml:space="preserve"> сельсовет» 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 Курской области, Собрание депутатов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</w:t>
      </w:r>
      <w:r w:rsidR="00A70CC1">
        <w:rPr>
          <w:color w:val="292D24"/>
        </w:rPr>
        <w:t xml:space="preserve">Касторенского района </w:t>
      </w:r>
      <w:r w:rsidRPr="00A70CC1">
        <w:rPr>
          <w:color w:val="292D24"/>
        </w:rPr>
        <w:t xml:space="preserve"> РЕШИЛО: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>
        <w:rPr>
          <w:color w:val="292D24"/>
        </w:rPr>
        <w:t>Лачиновский</w:t>
      </w:r>
      <w:proofErr w:type="spellEnd"/>
      <w:r w:rsidR="004F4FE0" w:rsidRPr="00A70CC1">
        <w:rPr>
          <w:color w:val="292D24"/>
        </w:rPr>
        <w:t xml:space="preserve"> сельсовет» </w:t>
      </w:r>
      <w:r>
        <w:rPr>
          <w:color w:val="292D24"/>
        </w:rPr>
        <w:t>Касторенского</w:t>
      </w:r>
      <w:r w:rsidR="004F4FE0" w:rsidRPr="00A70CC1">
        <w:rPr>
          <w:color w:val="292D24"/>
        </w:rPr>
        <w:t xml:space="preserve"> района Курской области (прилагается).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>2</w:t>
      </w:r>
      <w:r>
        <w:rPr>
          <w:color w:val="292D24"/>
        </w:rPr>
        <w:t>. Положение о порядке</w:t>
      </w:r>
      <w:r w:rsidR="004F4FE0" w:rsidRPr="00A70CC1">
        <w:rPr>
          <w:color w:val="292D24"/>
        </w:rPr>
        <w:t xml:space="preserve"> приватизации муниципального имущества, принадлежащего муниципальному образованию «</w:t>
      </w:r>
      <w:proofErr w:type="spellStart"/>
      <w:r>
        <w:rPr>
          <w:color w:val="292D24"/>
        </w:rPr>
        <w:t>Лачиновский</w:t>
      </w:r>
      <w:proofErr w:type="spellEnd"/>
      <w:r w:rsidR="004F4FE0" w:rsidRPr="00A70CC1">
        <w:rPr>
          <w:color w:val="292D24"/>
        </w:rPr>
        <w:t xml:space="preserve"> сельсовет» </w:t>
      </w:r>
      <w:r>
        <w:rPr>
          <w:color w:val="292D24"/>
        </w:rPr>
        <w:t>Касторенского</w:t>
      </w:r>
      <w:r w:rsidR="004F4FE0" w:rsidRPr="00A70CC1">
        <w:rPr>
          <w:color w:val="292D24"/>
        </w:rPr>
        <w:t xml:space="preserve"> района Кур</w:t>
      </w:r>
      <w:r>
        <w:rPr>
          <w:color w:val="292D24"/>
        </w:rPr>
        <w:t>ской области</w:t>
      </w:r>
      <w:r w:rsidR="004F4FE0" w:rsidRPr="00A70CC1">
        <w:rPr>
          <w:color w:val="292D24"/>
        </w:rPr>
        <w:t xml:space="preserve">, утвержденного решением Собрания депутатов </w:t>
      </w:r>
      <w:r>
        <w:rPr>
          <w:color w:val="292D24"/>
        </w:rPr>
        <w:t>Лачиновского</w:t>
      </w:r>
      <w:r w:rsidR="004F4FE0" w:rsidRPr="00A70CC1">
        <w:rPr>
          <w:color w:val="292D24"/>
        </w:rPr>
        <w:t xml:space="preserve"> сельсовета </w:t>
      </w:r>
      <w:r>
        <w:rPr>
          <w:color w:val="292D24"/>
        </w:rPr>
        <w:t xml:space="preserve">Касторенского района  от 21.06.2021 года № 19 </w:t>
      </w:r>
      <w:r w:rsidR="004F4FE0" w:rsidRPr="00A70CC1">
        <w:rPr>
          <w:color w:val="292D24"/>
        </w:rPr>
        <w:t xml:space="preserve"> признать утратившим законную силу.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r>
        <w:rPr>
          <w:color w:val="292D24"/>
        </w:rPr>
        <w:t>Лачиновского</w:t>
      </w:r>
      <w:r w:rsidR="004F4FE0" w:rsidRPr="00A70CC1">
        <w:rPr>
          <w:color w:val="292D24"/>
        </w:rPr>
        <w:t xml:space="preserve"> сельсовета </w:t>
      </w:r>
      <w:r>
        <w:rPr>
          <w:color w:val="292D24"/>
        </w:rPr>
        <w:t xml:space="preserve">Касторенского </w:t>
      </w:r>
      <w:r w:rsidR="004F4FE0" w:rsidRPr="00A70CC1">
        <w:rPr>
          <w:color w:val="292D24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Лачиновского</w:t>
      </w:r>
      <w:r w:rsidR="004F4FE0" w:rsidRPr="00A70CC1">
        <w:rPr>
          <w:color w:val="292D24"/>
        </w:rPr>
        <w:t xml:space="preserve"> сельсовета                                     </w:t>
      </w:r>
      <w:r>
        <w:rPr>
          <w:color w:val="292D24"/>
        </w:rPr>
        <w:t xml:space="preserve">                           Ж.В. </w:t>
      </w:r>
      <w:proofErr w:type="spellStart"/>
      <w:r>
        <w:rPr>
          <w:color w:val="292D24"/>
        </w:rPr>
        <w:t>Трубникова</w:t>
      </w:r>
      <w:proofErr w:type="spellEnd"/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4F4FE0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Лачиновского</w:t>
      </w:r>
      <w:r w:rsidR="004F4FE0" w:rsidRPr="00A70CC1">
        <w:rPr>
          <w:color w:val="292D24"/>
        </w:rPr>
        <w:t xml:space="preserve"> сельсовета                              </w:t>
      </w:r>
      <w:r>
        <w:rPr>
          <w:color w:val="292D24"/>
        </w:rPr>
        <w:t xml:space="preserve">                                  Г.Н. Селезнев</w:t>
      </w: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УТВЕРЖДЕНО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Лачиновского</w:t>
      </w:r>
      <w:r w:rsidR="004F4FE0" w:rsidRPr="00A70CC1">
        <w:rPr>
          <w:color w:val="292D24"/>
        </w:rPr>
        <w:t xml:space="preserve"> сельсовета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Касторенского</w:t>
      </w:r>
      <w:r w:rsidR="002D0782" w:rsidRPr="00A70CC1">
        <w:rPr>
          <w:color w:val="292D24"/>
        </w:rPr>
        <w:t xml:space="preserve"> </w:t>
      </w:r>
      <w:r>
        <w:rPr>
          <w:color w:val="292D24"/>
        </w:rPr>
        <w:t xml:space="preserve">района 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 xml:space="preserve">от </w:t>
      </w:r>
      <w:r w:rsidR="00397C03">
        <w:rPr>
          <w:color w:val="292D24"/>
        </w:rPr>
        <w:t xml:space="preserve"> 12.07</w:t>
      </w:r>
      <w:r w:rsidRPr="00A70CC1">
        <w:rPr>
          <w:color w:val="292D24"/>
        </w:rPr>
        <w:t>.202</w:t>
      </w:r>
      <w:r w:rsidR="002D0782" w:rsidRPr="00A70CC1">
        <w:rPr>
          <w:color w:val="292D24"/>
        </w:rPr>
        <w:t>4</w:t>
      </w:r>
      <w:r w:rsidRPr="00A70CC1">
        <w:rPr>
          <w:color w:val="292D24"/>
        </w:rPr>
        <w:t xml:space="preserve"> г. №</w:t>
      </w:r>
      <w:r w:rsidR="00397C03">
        <w:rPr>
          <w:color w:val="292D24"/>
        </w:rPr>
        <w:t>18</w:t>
      </w:r>
      <w:r w:rsidRPr="00A70CC1">
        <w:rPr>
          <w:color w:val="292D24"/>
        </w:rPr>
        <w:t xml:space="preserve"> </w:t>
      </w:r>
    </w:p>
    <w:p w:rsidR="002D0782" w:rsidRPr="00A70CC1" w:rsidRDefault="002D0782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proofErr w:type="spellStart"/>
      <w:r w:rsidR="00A70CC1">
        <w:rPr>
          <w:b/>
          <w:bCs/>
          <w:color w:val="292D24"/>
        </w:rPr>
        <w:t>Лачиновский</w:t>
      </w:r>
      <w:proofErr w:type="spellEnd"/>
      <w:r w:rsidRPr="00A70CC1">
        <w:rPr>
          <w:b/>
          <w:bCs/>
          <w:color w:val="292D24"/>
        </w:rPr>
        <w:t xml:space="preserve"> сельсовет» </w:t>
      </w:r>
      <w:r w:rsidR="00A70CC1">
        <w:rPr>
          <w:b/>
          <w:bCs/>
          <w:color w:val="292D24"/>
        </w:rPr>
        <w:t>Касторенского</w:t>
      </w:r>
      <w:r w:rsidRPr="00A70CC1">
        <w:rPr>
          <w:b/>
          <w:bCs/>
          <w:color w:val="292D24"/>
        </w:rPr>
        <w:t xml:space="preserve"> района Курской области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Cs/>
          <w:color w:val="292D24"/>
        </w:rPr>
        <w:t>Глава 1. Общие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1.1. </w:t>
      </w:r>
      <w:proofErr w:type="gramStart"/>
      <w:r w:rsidRPr="00A70CC1">
        <w:rPr>
          <w:color w:val="292D24"/>
        </w:rPr>
        <w:t>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70CC1">
        <w:rPr>
          <w:color w:val="292D24"/>
        </w:rPr>
        <w:t xml:space="preserve"> </w:t>
      </w:r>
      <w:proofErr w:type="gramStart"/>
      <w:r w:rsidRPr="00A70CC1">
        <w:rPr>
          <w:color w:val="292D24"/>
        </w:rPr>
        <w:t>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proofErr w:type="spellStart"/>
      <w:r w:rsidR="00A70CC1">
        <w:rPr>
          <w:color w:val="292D24"/>
        </w:rPr>
        <w:t>Лачиновский</w:t>
      </w:r>
      <w:proofErr w:type="spellEnd"/>
      <w:r w:rsidRPr="00A70CC1">
        <w:rPr>
          <w:color w:val="292D24"/>
        </w:rPr>
        <w:t xml:space="preserve"> сельсовет» 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A70CC1">
        <w:rPr>
          <w:color w:val="00000A"/>
        </w:rPr>
        <w:t>Лачиновский</w:t>
      </w:r>
      <w:proofErr w:type="spellEnd"/>
      <w:r w:rsidRPr="00A70CC1">
        <w:rPr>
          <w:color w:val="00000A"/>
        </w:rPr>
        <w:t xml:space="preserve"> сельсовет» </w:t>
      </w:r>
      <w:r w:rsidR="00A70CC1">
        <w:rPr>
          <w:color w:val="00000A"/>
        </w:rPr>
        <w:t>Касторенского</w:t>
      </w:r>
      <w:r w:rsidRPr="00A70CC1">
        <w:rPr>
          <w:color w:val="00000A"/>
        </w:rPr>
        <w:t xml:space="preserve"> района Курской области (далее – муниципальное</w:t>
      </w:r>
      <w:r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</w:t>
      </w:r>
      <w:r w:rsidRPr="00A70CC1">
        <w:rPr>
          <w:color w:val="292D24"/>
        </w:rPr>
        <w:lastRenderedPageBreak/>
        <w:t>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A70CC1">
        <w:rPr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A70CC1">
        <w:rPr>
          <w:color w:val="292D24"/>
        </w:rPr>
        <w:t>дств взр</w:t>
      </w:r>
      <w:proofErr w:type="gramEnd"/>
      <w:r w:rsidRPr="00A70CC1">
        <w:rPr>
          <w:color w:val="292D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A70CC1">
        <w:rPr>
          <w:color w:val="00000A"/>
        </w:rPr>
        <w:t>Лачиновский</w:t>
      </w:r>
      <w:proofErr w:type="spellEnd"/>
      <w:r w:rsidR="007F7C3F" w:rsidRPr="00A70CC1">
        <w:rPr>
          <w:color w:val="00000A"/>
        </w:rPr>
        <w:t xml:space="preserve"> сельсовет» </w:t>
      </w:r>
      <w:r w:rsidR="00A70CC1">
        <w:rPr>
          <w:color w:val="00000A"/>
        </w:rPr>
        <w:t>Касторенского</w:t>
      </w:r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A70CC1">
        <w:rPr>
          <w:color w:val="00000A"/>
        </w:rPr>
        <w:t>Лачиновский</w:t>
      </w:r>
      <w:proofErr w:type="spellEnd"/>
      <w:r w:rsidR="007F7C3F" w:rsidRPr="00A70CC1">
        <w:rPr>
          <w:color w:val="00000A"/>
        </w:rPr>
        <w:t xml:space="preserve"> сельсовет» </w:t>
      </w:r>
      <w:r w:rsidR="00A70CC1">
        <w:rPr>
          <w:color w:val="00000A"/>
        </w:rPr>
        <w:t>Касторенского</w:t>
      </w:r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 xml:space="preserve">, является администрация </w:t>
      </w:r>
      <w:r w:rsidR="007F7C3F" w:rsidRPr="00A70CC1">
        <w:rPr>
          <w:color w:val="292D24"/>
        </w:rPr>
        <w:t xml:space="preserve">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(далее — Администрация).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</w:t>
      </w:r>
      <w:r w:rsidRPr="00A70CC1">
        <w:rPr>
          <w:color w:val="292D24"/>
        </w:rPr>
        <w:lastRenderedPageBreak/>
        <w:t>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70CC1">
        <w:rPr>
          <w:color w:val="292D24"/>
        </w:rPr>
        <w:t>офшорные</w:t>
      </w:r>
      <w:proofErr w:type="spellEnd"/>
      <w:r w:rsidRPr="00A70CC1">
        <w:rPr>
          <w:color w:val="292D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</w:t>
      </w:r>
      <w:proofErr w:type="spellEnd"/>
      <w:r w:rsidR="00F92B08">
        <w:rPr>
          <w:color w:val="292D24"/>
        </w:rPr>
        <w:t xml:space="preserve"> </w:t>
      </w:r>
      <w:r w:rsidRPr="00A70CC1">
        <w:rPr>
          <w:color w:val="292D24"/>
        </w:rPr>
        <w:t xml:space="preserve">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</w:t>
      </w:r>
      <w:proofErr w:type="gramEnd"/>
      <w:r w:rsidRPr="00A70CC1">
        <w:rPr>
          <w:color w:val="292D24"/>
        </w:rPr>
        <w:t xml:space="preserve">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2.2. Увеличение неналоговых поступлений в бюджет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A70CC1">
        <w:rPr>
          <w:color w:val="00000A"/>
        </w:rPr>
        <w:t>Лачиновский</w:t>
      </w:r>
      <w:proofErr w:type="spellEnd"/>
      <w:r w:rsidR="007F7C3F" w:rsidRPr="00A70CC1">
        <w:rPr>
          <w:color w:val="00000A"/>
        </w:rPr>
        <w:t xml:space="preserve"> сельсовет» </w:t>
      </w:r>
      <w:r w:rsidR="00A70CC1">
        <w:rPr>
          <w:color w:val="00000A"/>
        </w:rPr>
        <w:t>Касторенского</w:t>
      </w:r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от приватизации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A70CC1">
        <w:rPr>
          <w:color w:val="00000A"/>
        </w:rPr>
        <w:t>Лачиновский</w:t>
      </w:r>
      <w:proofErr w:type="spellEnd"/>
      <w:r w:rsidR="007F7C3F" w:rsidRPr="00A70CC1">
        <w:rPr>
          <w:color w:val="00000A"/>
        </w:rPr>
        <w:t xml:space="preserve"> сельсовет» </w:t>
      </w:r>
      <w:r w:rsidR="00A70CC1">
        <w:rPr>
          <w:color w:val="00000A"/>
        </w:rPr>
        <w:t>Касторенского</w:t>
      </w:r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(в том числе объектов незавершенного строительства).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2.5. </w:t>
      </w:r>
      <w:proofErr w:type="gramStart"/>
      <w:r w:rsidRPr="00A70CC1">
        <w:rPr>
          <w:color w:val="292D24"/>
        </w:rPr>
        <w:t>Контроль за</w:t>
      </w:r>
      <w:proofErr w:type="gramEnd"/>
      <w:r w:rsidRPr="00A70CC1">
        <w:rPr>
          <w:color w:val="292D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2.7. Улучшение архитектурного облика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A70CC1">
        <w:rPr>
          <w:color w:val="00000A"/>
        </w:rPr>
        <w:t>Лачиновский</w:t>
      </w:r>
      <w:proofErr w:type="spellEnd"/>
      <w:r w:rsidR="007F7C3F" w:rsidRPr="00A70CC1">
        <w:rPr>
          <w:color w:val="00000A"/>
        </w:rPr>
        <w:t xml:space="preserve"> сельсовет» </w:t>
      </w:r>
      <w:r w:rsidR="00A70CC1">
        <w:rPr>
          <w:color w:val="00000A"/>
        </w:rPr>
        <w:t>Касторенского</w:t>
      </w:r>
      <w:r w:rsidR="007F7C3F" w:rsidRPr="00A70CC1">
        <w:rPr>
          <w:color w:val="00000A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2.8. Компенсационное строительство на месте проданных ветхих строений.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2.9. Сохранение облика приватизируемых памятников культуры и архитектуры.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lastRenderedPageBreak/>
        <w:t>Глава 3. Планирование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3.3. </w:t>
      </w:r>
      <w:proofErr w:type="gramStart"/>
      <w:r w:rsidRPr="00A70CC1">
        <w:rPr>
          <w:color w:val="292D24"/>
        </w:rPr>
        <w:t xml:space="preserve">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 до 1 марта.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-проведение оценки рыночной стоимости приватизируемого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Физические лица предъявляют документ, удостоверяющий личность, или представляют копии всех его листов.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Юридические лица </w:t>
      </w:r>
      <w:proofErr w:type="gramStart"/>
      <w:r w:rsidRPr="00A70CC1">
        <w:rPr>
          <w:color w:val="292D24"/>
        </w:rPr>
        <w:t>предоставляют следующие документы</w:t>
      </w:r>
      <w:proofErr w:type="gramEnd"/>
      <w:r w:rsidRPr="00A70CC1">
        <w:rPr>
          <w:color w:val="292D24"/>
        </w:rPr>
        <w:t>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на специализированном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="007F7C3F" w:rsidRPr="00A70CC1">
        <w:rPr>
          <w:u w:val="single"/>
        </w:rPr>
        <w:t xml:space="preserve"> </w:t>
      </w:r>
      <w:r w:rsidRPr="00A70CC1">
        <w:rPr>
          <w:color w:val="292D24"/>
        </w:rPr>
        <w:t>настоящего 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70CC1">
        <w:rPr>
          <w:color w:val="292D24"/>
        </w:rPr>
        <w:t>офшорные</w:t>
      </w:r>
      <w:proofErr w:type="spellEnd"/>
      <w:r w:rsidRPr="00A70CC1">
        <w:rPr>
          <w:color w:val="292D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выгодоприобретателях</w:t>
      </w:r>
      <w:proofErr w:type="spellEnd"/>
      <w:r w:rsidRPr="00A70CC1">
        <w:rPr>
          <w:color w:val="292D24"/>
        </w:rPr>
        <w:t xml:space="preserve">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7. Особенности приватизации отдельных видов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</w:t>
      </w:r>
      <w:proofErr w:type="gramStart"/>
      <w:r w:rsidRPr="00A70CC1">
        <w:rPr>
          <w:color w:val="292D24"/>
        </w:rPr>
        <w:t>находящихся</w:t>
      </w:r>
      <w:proofErr w:type="gramEnd"/>
      <w:r w:rsidRPr="00A70CC1">
        <w:rPr>
          <w:color w:val="292D24"/>
        </w:rPr>
        <w:t xml:space="preserve"> у унитарного предприятия на праве постоянного (бессрочного) пользования или аренды;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7.6. Ограничениями могут являться: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</w:t>
      </w:r>
      <w:r w:rsidRPr="00A70CC1">
        <w:rPr>
          <w:color w:val="292D24"/>
        </w:rPr>
        <w:lastRenderedPageBreak/>
        <w:t>характеристикам, месту нахождения (для объектов недвижимости), назначению с приватизированным имуществом,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A70CC1">
        <w:rPr>
          <w:color w:val="292D24"/>
        </w:rPr>
        <w:t>используемых</w:t>
      </w:r>
      <w:proofErr w:type="gramEnd"/>
      <w:r w:rsidRPr="00A70CC1">
        <w:rPr>
          <w:color w:val="292D24"/>
        </w:rPr>
        <w:t xml:space="preserve"> по назначению: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7.11. Условия охранных обязательств в отношении объектов культурного наследия федерального значения определяются федеральным органом охраны объектов </w:t>
      </w:r>
      <w:r w:rsidRPr="00A70CC1">
        <w:rPr>
          <w:color w:val="292D24"/>
        </w:rPr>
        <w:lastRenderedPageBreak/>
        <w:t>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8" w:history="1">
        <w:r w:rsidRPr="00A70CC1">
          <w:rPr>
            <w:rStyle w:val="a3"/>
            <w:color w:val="auto"/>
            <w:u w:val="none"/>
          </w:rPr>
          <w:t>www.torgi.gov.ru</w:t>
        </w:r>
      </w:hyperlink>
      <w:r w:rsidRPr="00A70CC1">
        <w:t>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9" w:history="1">
        <w:r w:rsidRPr="00A70CC1">
          <w:rPr>
            <w:rStyle w:val="a3"/>
            <w:color w:val="1A0DAB"/>
            <w:u w:val="none"/>
          </w:rPr>
          <w:t>законом</w:t>
        </w:r>
      </w:hyperlink>
      <w:r w:rsidRPr="00A70CC1">
        <w:rPr>
          <w:color w:val="000000"/>
        </w:rPr>
        <w:t>, следующие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0" w:name="dst45"/>
      <w:bookmarkEnd w:id="0"/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0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7) размер задатка, срок и порядок его внесения,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9) исчерпывающий перечень представляемых участниками торгов документов и требования к их оформлению;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10) срок заключения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</w:t>
      </w:r>
      <w:proofErr w:type="gramStart"/>
      <w:r w:rsidRPr="00A70CC1">
        <w:rPr>
          <w:color w:val="292D24"/>
        </w:rPr>
        <w:t>ии ау</w:t>
      </w:r>
      <w:proofErr w:type="gramEnd"/>
      <w:r w:rsidRPr="00A70CC1">
        <w:rPr>
          <w:color w:val="292D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16) размер и порядок выплаты вознаграждения юридическому лицу, которое в соответствии с </w:t>
      </w:r>
      <w:hyperlink r:id="rId11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9.1. Способы приватизации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иным способом, установленным Федеральным </w:t>
      </w:r>
      <w:hyperlink r:id="rId12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 Продажа муниципального имущества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</w:t>
      </w:r>
      <w:r w:rsidRPr="00A70CC1">
        <w:rPr>
          <w:color w:val="292D24"/>
        </w:rPr>
        <w:lastRenderedPageBreak/>
        <w:t>отношении такого имущества его покупателю необходимо выполнить определенные условия.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9.2.1. Порядок подготовки и условия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</w:t>
      </w:r>
      <w:proofErr w:type="gramStart"/>
      <w:r w:rsidRPr="00A70CC1">
        <w:rPr>
          <w:color w:val="292D24"/>
        </w:rPr>
        <w:t>ии о е</w:t>
      </w:r>
      <w:proofErr w:type="gramEnd"/>
      <w:r w:rsidRPr="00A70CC1">
        <w:rPr>
          <w:color w:val="292D24"/>
        </w:rPr>
        <w:t>го проведении не менее чем за 30 дней до дня осуществления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</w:t>
      </w:r>
      <w:proofErr w:type="gramStart"/>
      <w:r w:rsidRPr="00A70CC1">
        <w:rPr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A70CC1">
        <w:rPr>
          <w:color w:val="292D24"/>
        </w:rPr>
        <w:t xml:space="preserve"> и утверждаются Администрацией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 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9.2.2. Порядок проведения конкурса и оформление его результатов.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A70CC1">
        <w:rPr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При наличии оснований для признания конкурса </w:t>
      </w:r>
      <w:proofErr w:type="gramStart"/>
      <w:r w:rsidRPr="00A70CC1">
        <w:rPr>
          <w:color w:val="292D24"/>
        </w:rPr>
        <w:t>несостоявшимся</w:t>
      </w:r>
      <w:proofErr w:type="gramEnd"/>
      <w:r w:rsidRPr="00A70CC1">
        <w:rPr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</w:t>
      </w:r>
      <w:r w:rsidR="00815B92">
        <w:rPr>
          <w:color w:val="292D24"/>
        </w:rPr>
        <w:t xml:space="preserve">победителем в срок не позднее </w:t>
      </w:r>
      <w:r w:rsidR="00815B92"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утверждения</w:t>
      </w:r>
      <w:proofErr w:type="gramEnd"/>
      <w:r w:rsidRPr="00A70CC1">
        <w:rPr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В течение 10 рабочих дней с даты </w:t>
      </w:r>
      <w:proofErr w:type="gramStart"/>
      <w:r w:rsidRPr="00A70CC1">
        <w:rPr>
          <w:color w:val="292D24"/>
        </w:rPr>
        <w:t>истечения срока выполнения условий конкурса</w:t>
      </w:r>
      <w:proofErr w:type="gramEnd"/>
      <w:r w:rsidRPr="00A70CC1">
        <w:rPr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A70CC1">
        <w:rPr>
          <w:color w:val="292D24"/>
        </w:rPr>
        <w:t>конкурса</w:t>
      </w:r>
      <w:proofErr w:type="gramEnd"/>
      <w:r w:rsidRPr="00A70CC1">
        <w:rPr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A70CC1">
        <w:rPr>
          <w:color w:val="292D24"/>
        </w:rPr>
        <w:t>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A70CC1">
        <w:rPr>
          <w:color w:val="292D24"/>
        </w:rPr>
        <w:t>письме</w:t>
      </w:r>
      <w:r w:rsidR="009A6BA9" w:rsidRPr="00A70CC1">
        <w:rPr>
          <w:color w:val="292D24"/>
        </w:rPr>
        <w:t>нными</w:t>
      </w:r>
      <w:proofErr w:type="gramEnd"/>
      <w:r w:rsidR="009A6BA9" w:rsidRPr="00A70CC1">
        <w:rPr>
          <w:color w:val="292D24"/>
        </w:rPr>
        <w:t xml:space="preserve"> директивам Администрации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</w:t>
      </w:r>
      <w:r w:rsidR="009A6BA9" w:rsidRPr="00A70CC1">
        <w:rPr>
          <w:color w:val="292D24"/>
        </w:rPr>
        <w:t xml:space="preserve"> 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3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</w:t>
      </w:r>
      <w:r w:rsidRPr="00A70CC1">
        <w:rPr>
          <w:color w:val="292D24"/>
        </w:rPr>
        <w:lastRenderedPageBreak/>
        <w:t xml:space="preserve">исключением сделок, совершаемых во исполнение муниципальных целевых программ, с Администрацией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 Продажа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отказывает претенденту в приеме заявки в случае, если: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сведения о рассмотренных </w:t>
      </w:r>
      <w:proofErr w:type="gramStart"/>
      <w:r w:rsidRPr="00A70CC1">
        <w:rPr>
          <w:color w:val="292D24"/>
        </w:rPr>
        <w:t>предложениях</w:t>
      </w:r>
      <w:proofErr w:type="gramEnd"/>
      <w:r w:rsidRPr="00A70CC1">
        <w:rPr>
          <w:color w:val="292D24"/>
        </w:rPr>
        <w:t xml:space="preserve"> о цене приобретения имущества с указанием подавших их претендентов;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6) Если в указанный в информационном сообщении срок для приема заявок ни одна заявка не была </w:t>
      </w:r>
      <w:proofErr w:type="gramStart"/>
      <w:r w:rsidRPr="00A70CC1">
        <w:rPr>
          <w:color w:val="292D24"/>
        </w:rPr>
        <w:t>зарегистрирована</w:t>
      </w:r>
      <w:proofErr w:type="gramEnd"/>
      <w:r w:rsidRPr="00A70CC1">
        <w:rPr>
          <w:color w:val="292D24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Договор купли-продажи им</w:t>
      </w:r>
      <w:r w:rsidR="00815B92">
        <w:rPr>
          <w:color w:val="292D24"/>
        </w:rPr>
        <w:t xml:space="preserve">ущества заключается в течение </w:t>
      </w:r>
      <w:r w:rsidR="00815B92"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подведения</w:t>
      </w:r>
      <w:proofErr w:type="gramEnd"/>
      <w:r w:rsidRPr="00A70CC1">
        <w:rPr>
          <w:color w:val="292D24"/>
        </w:rPr>
        <w:t xml:space="preserve"> итогов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4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> Российской</w:t>
      </w:r>
      <w:r w:rsidR="009A6BA9" w:rsidRPr="00A70CC1">
        <w:rPr>
          <w:color w:val="292D24"/>
        </w:rPr>
        <w:t xml:space="preserve"> </w:t>
      </w:r>
      <w:r w:rsidRPr="00A70CC1">
        <w:rPr>
          <w:color w:val="292D24"/>
        </w:rPr>
        <w:t xml:space="preserve">Федерации, </w:t>
      </w:r>
      <w:r w:rsidR="009A6BA9" w:rsidRPr="00A70CC1">
        <w:rPr>
          <w:color w:val="292D24"/>
        </w:rPr>
        <w:t>Фе</w:t>
      </w:r>
      <w:r w:rsidRPr="00A70CC1">
        <w:rPr>
          <w:color w:val="292D24"/>
        </w:rPr>
        <w:t>деральным </w:t>
      </w:r>
      <w:hyperlink r:id="rId15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9.3.4. Оплата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A70CC1">
        <w:rPr>
          <w:color w:val="292D24"/>
        </w:rPr>
        <w:t>дств в р</w:t>
      </w:r>
      <w:proofErr w:type="gramEnd"/>
      <w:r w:rsidRPr="00A70CC1">
        <w:rPr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9.4. Приватизация муниципального имущества иными способами осуществляется в соответствии с нормами Федерального </w:t>
      </w:r>
      <w:hyperlink r:id="rId16" w:history="1">
        <w:r w:rsidRPr="00A70CC1">
          <w:rPr>
            <w:rStyle w:val="a3"/>
            <w:color w:val="7D7D7D"/>
            <w:u w:val="none"/>
          </w:rPr>
          <w:t>закона</w:t>
        </w:r>
      </w:hyperlink>
      <w:r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условия в соответствии с </w:t>
      </w:r>
      <w:proofErr w:type="gramStart"/>
      <w:r w:rsidRPr="00A70CC1">
        <w:rPr>
          <w:color w:val="292D24"/>
        </w:rPr>
        <w:t>которыми</w:t>
      </w:r>
      <w:proofErr w:type="gramEnd"/>
      <w:r w:rsidRPr="00A70CC1">
        <w:rPr>
          <w:color w:val="292D24"/>
        </w:rPr>
        <w:t xml:space="preserve"> указанное имущество было приобретено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10.3.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</w:t>
      </w:r>
      <w:r w:rsidRPr="00A70CC1">
        <w:rPr>
          <w:color w:val="292D24"/>
        </w:rPr>
        <w:lastRenderedPageBreak/>
        <w:t>их отмены в порядке, установленном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="009A6BA9" w:rsidRPr="00A70CC1">
        <w:rPr>
          <w:color w:val="00000A"/>
        </w:rPr>
        <w:t xml:space="preserve"> «</w:t>
      </w:r>
      <w:proofErr w:type="spellStart"/>
      <w:r w:rsidR="00A70CC1">
        <w:rPr>
          <w:color w:val="00000A"/>
        </w:rPr>
        <w:t>Лачиновский</w:t>
      </w:r>
      <w:proofErr w:type="spellEnd"/>
      <w:r w:rsidR="009A6BA9" w:rsidRPr="00A70CC1">
        <w:rPr>
          <w:color w:val="00000A"/>
        </w:rPr>
        <w:t xml:space="preserve"> сельсовет» </w:t>
      </w:r>
      <w:r w:rsidR="00A70CC1">
        <w:rPr>
          <w:color w:val="00000A"/>
        </w:rPr>
        <w:t>Касторенского</w:t>
      </w:r>
      <w:r w:rsidR="009A6BA9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r w:rsidR="00A70CC1">
        <w:rPr>
          <w:color w:val="292D24"/>
        </w:rPr>
        <w:t>Лачиновского</w:t>
      </w:r>
      <w:r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11.7. Продавец вправе взыскать неустойку (штраф, пеню), предусмотренную действующим законодательством </w:t>
      </w:r>
      <w:proofErr w:type="gramStart"/>
      <w:r w:rsidRPr="00A70CC1">
        <w:rPr>
          <w:color w:val="292D24"/>
        </w:rPr>
        <w:t>и(</w:t>
      </w:r>
      <w:proofErr w:type="gramEnd"/>
      <w:r w:rsidRPr="00A70CC1">
        <w:rPr>
          <w:color w:val="292D24"/>
        </w:rPr>
        <w:t>или) договором купли-продажи,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13. Заключительные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13.1. После продажи муниципального имущества и передачи его покупателю производится исключение имущества из Реестра муниципальной собственности</w:t>
      </w:r>
      <w:r w:rsidR="009A6BA9" w:rsidRPr="00A70CC1">
        <w:rPr>
          <w:color w:val="292D24"/>
        </w:rPr>
        <w:t xml:space="preserve"> </w:t>
      </w:r>
      <w:r w:rsidR="00A70CC1">
        <w:rPr>
          <w:color w:val="292D24"/>
        </w:rPr>
        <w:lastRenderedPageBreak/>
        <w:t>Лачиновского</w:t>
      </w:r>
      <w:r w:rsidRPr="00A70CC1">
        <w:rPr>
          <w:color w:val="292D24"/>
        </w:rPr>
        <w:t xml:space="preserve"> сельсовета </w:t>
      </w:r>
      <w:r w:rsidR="00A70CC1">
        <w:rPr>
          <w:color w:val="292D24"/>
        </w:rPr>
        <w:t>Касторенского</w:t>
      </w:r>
      <w:r w:rsidRPr="00A70CC1">
        <w:rPr>
          <w:color w:val="292D24"/>
        </w:rPr>
        <w:t xml:space="preserve"> района Курской области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02A08" w:rsidRPr="00A70CC1" w:rsidRDefault="00702A08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A08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4FE0"/>
    <w:rsid w:val="002C7CA1"/>
    <w:rsid w:val="002D0782"/>
    <w:rsid w:val="003719A1"/>
    <w:rsid w:val="00397C03"/>
    <w:rsid w:val="004D0525"/>
    <w:rsid w:val="004F4FE0"/>
    <w:rsid w:val="00702A08"/>
    <w:rsid w:val="00792066"/>
    <w:rsid w:val="007F7C3F"/>
    <w:rsid w:val="00815B92"/>
    <w:rsid w:val="009A6BA9"/>
    <w:rsid w:val="00A70CC1"/>
    <w:rsid w:val="00DC7EF1"/>
    <w:rsid w:val="00ED3477"/>
    <w:rsid w:val="00F9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main?base=LAW;n=117329;fld=134;dst=1001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hyperlink" Target="consultantplus://offline/main?base=LAW;n=117329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hyperlink" Target="https://www.consultant.ru/document/cons_doc_LAW_422245/f7162b65bba1aa84cd589598ae2ba0c6a16bf0b7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https://www.consultant.ru/document/cons_doc_LAW_422245/12214e0de6c5a42d07cdc00e13c51dd49e92d655/" TargetMode="Externa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hyperlink" Target="https://www.consultant.ru/document/cons_doc_LAW_35155/f6d99b0373a454bb0f1c852ba5a4292af1a2307d/" TargetMode="External"/><Relationship Id="rId14" Type="http://schemas.openxmlformats.org/officeDocument/2006/relationships/hyperlink" Target="consultantplus://offline/main?base=LAW;n=120628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8480</Words>
  <Characters>48339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2024-02-15T07:06:00Z</dcterms:created>
  <dcterms:modified xsi:type="dcterms:W3CDTF">2024-07-12T06:28:00Z</dcterms:modified>
</cp:coreProperties>
</file>