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75" w:rsidRPr="00A7030D" w:rsidRDefault="003E2375" w:rsidP="00A7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                                                                                                  </w:t>
      </w:r>
      <w:r w:rsidR="00A7030D">
        <w:rPr>
          <w:rFonts w:ascii="Times New Roman" w:eastAsia="Times New Roman" w:hAnsi="Times New Roman" w:cs="Times New Roman"/>
          <w:color w:val="1A1A1A"/>
          <w:sz w:val="23"/>
          <w:szCs w:val="23"/>
          <w:lang w:val="en-US"/>
        </w:rPr>
        <w:t xml:space="preserve"> </w:t>
      </w:r>
    </w:p>
    <w:p w:rsidR="00E235E0" w:rsidRPr="00E235E0" w:rsidRDefault="00E235E0" w:rsidP="00E2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РОССИЙСКАЯ ФЕДЕРАЦИЯ</w:t>
      </w:r>
    </w:p>
    <w:p w:rsidR="00E235E0" w:rsidRPr="00E235E0" w:rsidRDefault="00E235E0" w:rsidP="00E2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АДМИНИСТРАЦИЯ ЛАЧИНОВСКОГО СЕЛЬСОВЕТА</w:t>
      </w:r>
    </w:p>
    <w:p w:rsidR="00E235E0" w:rsidRDefault="00E235E0" w:rsidP="00E2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КАСТОРЕНСКОГО РАЙОНА КУРСКОЙ ОБЛАСТИ</w:t>
      </w:r>
    </w:p>
    <w:p w:rsidR="00E235E0" w:rsidRPr="00E235E0" w:rsidRDefault="00E235E0" w:rsidP="00E2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E235E0" w:rsidRPr="00E235E0" w:rsidRDefault="00E235E0" w:rsidP="00E2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ПОСТАНОВЛЕНИЕ</w:t>
      </w:r>
    </w:p>
    <w:p w:rsidR="00E235E0" w:rsidRDefault="00E235E0" w:rsidP="00E235E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</w:rPr>
      </w:pPr>
    </w:p>
    <w:p w:rsidR="00E235E0" w:rsidRDefault="00A7030D" w:rsidP="00E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от 24 января   2024 года</w:t>
      </w:r>
      <w:r w:rsidR="00E235E0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                      </w:t>
      </w:r>
      <w:r w:rsidR="00E235E0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 №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8</w:t>
      </w:r>
    </w:p>
    <w:p w:rsidR="00E235E0" w:rsidRPr="00E235E0" w:rsidRDefault="00E235E0" w:rsidP="00E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п. Лачиново</w:t>
      </w:r>
    </w:p>
    <w:p w:rsidR="00E235E0" w:rsidRPr="00E235E0" w:rsidRDefault="00E235E0" w:rsidP="00E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E235E0" w:rsidRDefault="00E235E0" w:rsidP="00D9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О внесении изменений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и дополнений  в постановление  Администрации Лачиновского сельсовета Касторенского района  Курской области от 21.11.2019г. «</w:t>
      </w: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Об утверждении Порядка применения взысканий,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п</w:t>
      </w: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редусмотренных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статьями 14.1, 15 и 27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Федерального закона от 02.03.2007 года № 25-ФЗ «О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муниципальной службе в Российской Федерации»</w:t>
      </w:r>
    </w:p>
    <w:p w:rsidR="006E1347" w:rsidRDefault="009F2665" w:rsidP="00D9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(в</w:t>
      </w:r>
      <w:r w:rsidR="006E1347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ред.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от 29.01.2020 № 2)</w:t>
      </w:r>
    </w:p>
    <w:p w:rsidR="00D96891" w:rsidRDefault="00D96891" w:rsidP="00D9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D96891" w:rsidRPr="00E235E0" w:rsidRDefault="00D96891" w:rsidP="00D9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605014" w:rsidRPr="00BA3CE2" w:rsidRDefault="00D96891" w:rsidP="00BA3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ответствии с Федеральным</w:t>
      </w:r>
      <w:r w:rsidR="00416509">
        <w:rPr>
          <w:rFonts w:ascii="Times New Roman" w:eastAsia="Times New Roman" w:hAnsi="Times New Roman" w:cs="Times New Roman"/>
          <w:color w:val="1A1A1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закона</w:t>
      </w:r>
      <w:r w:rsidR="0041650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ми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 02.03.2007 года № 25-ФЗ «О муниципальной службе в Российской</w:t>
      </w:r>
      <w:r w:rsidR="0041650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Федерации»,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27.12.2008 года № 273-ФЗ «О противодействии </w:t>
      </w:r>
      <w:r w:rsidR="0041650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коррупции»,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10.07.2023 года № 286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-ФЗ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«</w:t>
      </w:r>
      <w:r w:rsidRPr="00D96891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О внесении изменений в 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»,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Администрация Лачиновского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сельсовета Касторенского района Курской области </w:t>
      </w:r>
      <w:r w:rsidR="007469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>ПОСТАНОВЛЯЕТ:</w:t>
      </w:r>
    </w:p>
    <w:p w:rsidR="00C67CE3" w:rsidRDefault="007469BF" w:rsidP="00C67C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1. </w:t>
      </w:r>
      <w:r w:rsidR="00C67CE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Пункт 6 </w:t>
      </w:r>
      <w:r w:rsidR="00C67CE3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605014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Порядка применения взысканий,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п</w:t>
      </w:r>
      <w:r w:rsidR="00605014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редусмотренных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605014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статьями 14.1, 15 и 27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605014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Федерального закона от 02.03.2007 года № 25-ФЗ «О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605014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муниципальной службе в Российской Федерации»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, утвержденного постановлением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Администрации Лачиновского сельсовета Касторенского района  Курской области от 21.11.2019г.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№ 72 </w:t>
      </w:r>
      <w:r w:rsidR="00C67CE3">
        <w:rPr>
          <w:rFonts w:ascii="Times New Roman" w:hAnsi="Times New Roman" w:cs="Times New Roman"/>
          <w:sz w:val="24"/>
          <w:szCs w:val="24"/>
        </w:rPr>
        <w:t>дополнить подпунктом  4</w:t>
      </w:r>
      <w:r w:rsidR="00C67CE3" w:rsidRPr="00D339B4">
        <w:rPr>
          <w:rFonts w:ascii="Times New Roman" w:hAnsi="Times New Roman" w:cs="Times New Roman"/>
          <w:sz w:val="24"/>
          <w:szCs w:val="24"/>
        </w:rPr>
        <w:t xml:space="preserve"> следующего  содержания:</w:t>
      </w:r>
      <w:bookmarkStart w:id="0" w:name="l131"/>
      <w:bookmarkEnd w:id="0"/>
    </w:p>
    <w:p w:rsidR="00DC33AE" w:rsidRPr="00DC33AE" w:rsidRDefault="00C67CE3" w:rsidP="00C67C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«4)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лицо, в отношении которого </w:t>
      </w:r>
      <w:r w:rsidR="00F12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3AE" w:rsidRPr="00DC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20CF">
        <w:rPr>
          <w:rFonts w:ascii="Roboto" w:hAnsi="Roboto"/>
          <w:color w:val="333333"/>
        </w:rPr>
        <w:t xml:space="preserve">Федеральным  законом  от 25.12.2008 № 273-ФЗ </w:t>
      </w:r>
      <w:r w:rsidR="00F120CF">
        <w:rPr>
          <w:rFonts w:ascii="Roboto" w:hAnsi="Roboto" w:hint="eastAsia"/>
          <w:color w:val="333333"/>
        </w:rPr>
        <w:t>«</w:t>
      </w:r>
      <w:r w:rsidR="00F120CF">
        <w:rPr>
          <w:rFonts w:ascii="Roboto" w:hAnsi="Roboto"/>
          <w:color w:val="333333"/>
        </w:rPr>
        <w:t>О противодействии коррупции</w:t>
      </w:r>
      <w:r w:rsidR="00F120CF">
        <w:rPr>
          <w:rFonts w:ascii="Roboto" w:hAnsi="Roboto" w:hint="eastAsia"/>
          <w:color w:val="333333"/>
        </w:rPr>
        <w:t>»</w:t>
      </w:r>
      <w:r w:rsidR="00F120CF">
        <w:rPr>
          <w:rFonts w:ascii="Roboto" w:hAnsi="Roboto"/>
          <w:color w:val="333333"/>
        </w:rPr>
        <w:t xml:space="preserve">  </w:t>
      </w:r>
      <w:r w:rsidR="00DC33AE" w:rsidRPr="00F120CF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следствием не зависящих от него обстоятельств в порядке, предусмотренном настоящей статьей.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  <w:bookmarkStart w:id="1" w:name="l132"/>
      <w:bookmarkStart w:id="2" w:name="l299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целей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20CF">
        <w:rPr>
          <w:rFonts w:ascii="Roboto" w:hAnsi="Roboto"/>
          <w:color w:val="333333"/>
        </w:rPr>
        <w:t>Федерального  закона  от 25.12.2008</w:t>
      </w:r>
      <w:r w:rsidR="00BA3CE2">
        <w:rPr>
          <w:rFonts w:ascii="Roboto" w:hAnsi="Roboto"/>
          <w:color w:val="333333"/>
        </w:rPr>
        <w:t xml:space="preserve"> года </w:t>
      </w:r>
      <w:r w:rsidR="00F120CF">
        <w:rPr>
          <w:rFonts w:ascii="Roboto" w:hAnsi="Roboto"/>
          <w:color w:val="333333"/>
        </w:rPr>
        <w:t xml:space="preserve">№ 273-ФЗ </w:t>
      </w:r>
      <w:r w:rsidR="00F120CF">
        <w:rPr>
          <w:rFonts w:ascii="Roboto" w:hAnsi="Roboto" w:hint="eastAsia"/>
          <w:color w:val="333333"/>
        </w:rPr>
        <w:t>«</w:t>
      </w:r>
      <w:r w:rsidR="00F120CF">
        <w:rPr>
          <w:rFonts w:ascii="Roboto" w:hAnsi="Roboto"/>
          <w:color w:val="333333"/>
        </w:rPr>
        <w:t>О противодействии коррупции</w:t>
      </w:r>
      <w:r w:rsidR="00F120CF">
        <w:rPr>
          <w:rFonts w:ascii="Roboto" w:hAnsi="Roboto" w:hint="eastAsia"/>
          <w:color w:val="333333"/>
        </w:rPr>
        <w:t>»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обязанностей, установленных </w:t>
      </w:r>
      <w:r w:rsidR="00DC33AE" w:rsidRPr="00DC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3AE" w:rsidRPr="00A07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законами в целях противодействия коррупции. </w:t>
      </w:r>
      <w:proofErr w:type="gramStart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таким обстоятельствам, в частности, относятся стихийные бедствия (в том числе землетрясение, наводнение, ураган), пожар, массовые заболевания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(эпидемии), забастовки, военные действия, террористические акты, запретительные или 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  <w:bookmarkStart w:id="3" w:name="l133"/>
      <w:bookmarkStart w:id="4" w:name="l300"/>
      <w:bookmarkStart w:id="5" w:name="l301"/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0F1E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1ED1">
        <w:rPr>
          <w:rFonts w:ascii="Roboto" w:hAnsi="Roboto"/>
          <w:color w:val="333333"/>
        </w:rPr>
        <w:t xml:space="preserve">Федеральным   законом  от 25.12.2008 года № 273-ФЗ </w:t>
      </w:r>
      <w:r w:rsidR="000F1ED1">
        <w:rPr>
          <w:rFonts w:ascii="Roboto" w:hAnsi="Roboto" w:hint="eastAsia"/>
          <w:color w:val="333333"/>
        </w:rPr>
        <w:t>«</w:t>
      </w:r>
      <w:r w:rsidR="000F1ED1">
        <w:rPr>
          <w:rFonts w:ascii="Roboto" w:hAnsi="Roboto"/>
          <w:color w:val="333333"/>
        </w:rPr>
        <w:t>О противодействии коррупции</w:t>
      </w:r>
      <w:r w:rsidR="000F1ED1">
        <w:rPr>
          <w:rFonts w:ascii="Roboto" w:hAnsi="Roboto" w:hint="eastAsia"/>
          <w:color w:val="333333"/>
        </w:rPr>
        <w:t>»</w:t>
      </w:r>
      <w:r w:rsidR="000F1ED1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3AE" w:rsidRPr="00DC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3AE" w:rsidRPr="000F1ED1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</w:t>
      </w:r>
      <w:r w:rsidR="00DC33AE" w:rsidRPr="00DC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противодействия коррупции, является установленная комиссией по соблюдению требований к служебному поведению государственных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муниципальных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</w:t>
      </w:r>
      <w:bookmarkStart w:id="6" w:name="l134"/>
      <w:bookmarkStart w:id="7" w:name="l302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лицо, указанное в части 3 статьи</w:t>
      </w:r>
      <w:r w:rsidR="000F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r w:rsidR="000F1ED1">
        <w:rPr>
          <w:rFonts w:ascii="Roboto" w:hAnsi="Roboto"/>
          <w:color w:val="333333"/>
        </w:rPr>
        <w:t xml:space="preserve">Федерального    закона   от 25.12.2008 года № 273-ФЗ </w:t>
      </w:r>
      <w:r w:rsidR="000F1ED1">
        <w:rPr>
          <w:rFonts w:ascii="Roboto" w:hAnsi="Roboto" w:hint="eastAsia"/>
          <w:color w:val="333333"/>
        </w:rPr>
        <w:t>«</w:t>
      </w:r>
      <w:r w:rsidR="000F1ED1">
        <w:rPr>
          <w:rFonts w:ascii="Roboto" w:hAnsi="Roboto"/>
          <w:color w:val="333333"/>
        </w:rPr>
        <w:t>О противодействии коррупции</w:t>
      </w:r>
      <w:r w:rsidR="000F1ED1">
        <w:rPr>
          <w:rFonts w:ascii="Roboto" w:hAnsi="Roboto" w:hint="eastAsia"/>
          <w:color w:val="333333"/>
        </w:rPr>
        <w:t>»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>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</w:t>
      </w:r>
      <w:r w:rsidR="000F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нностей, установленных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ED1">
        <w:rPr>
          <w:rFonts w:ascii="Roboto" w:hAnsi="Roboto"/>
          <w:color w:val="333333"/>
        </w:rPr>
        <w:t xml:space="preserve">Федеральным   законом   от 25.12.2008 года № 273-ФЗ </w:t>
      </w:r>
      <w:r w:rsidR="000F1ED1">
        <w:rPr>
          <w:rFonts w:ascii="Roboto" w:hAnsi="Roboto" w:hint="eastAsia"/>
          <w:color w:val="333333"/>
        </w:rPr>
        <w:t>«</w:t>
      </w:r>
      <w:r w:rsidR="000F1ED1">
        <w:rPr>
          <w:rFonts w:ascii="Roboto" w:hAnsi="Roboto"/>
          <w:color w:val="333333"/>
        </w:rPr>
        <w:t>О противодействии</w:t>
      </w:r>
      <w:proofErr w:type="gramEnd"/>
      <w:r w:rsidR="000F1ED1">
        <w:rPr>
          <w:rFonts w:ascii="Roboto" w:hAnsi="Roboto"/>
          <w:color w:val="333333"/>
        </w:rPr>
        <w:t xml:space="preserve"> </w:t>
      </w:r>
      <w:proofErr w:type="gramStart"/>
      <w:r w:rsidR="000F1ED1">
        <w:rPr>
          <w:rFonts w:ascii="Roboto" w:hAnsi="Roboto"/>
          <w:color w:val="333333"/>
        </w:rPr>
        <w:t>коррупции</w:t>
      </w:r>
      <w:r w:rsidR="000F1ED1">
        <w:rPr>
          <w:rFonts w:ascii="Roboto" w:hAnsi="Roboto" w:hint="eastAsia"/>
          <w:color w:val="333333"/>
        </w:rPr>
        <w:t>»</w:t>
      </w:r>
      <w:r w:rsidR="000F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3AE" w:rsidRPr="000F1ED1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противодействия коррупции,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 наступления не зависящих от него обстоятельств. В случае</w:t>
      </w:r>
      <w:proofErr w:type="gramStart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</w:p>
    <w:p w:rsidR="00216EAC" w:rsidRPr="0003778A" w:rsidRDefault="00216EAC" w:rsidP="00216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Pr="0003778A"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Лачиновского  сельсовета  Касторенского  района  Курской области.</w:t>
      </w:r>
    </w:p>
    <w:p w:rsidR="00216EAC" w:rsidRPr="00A7030D" w:rsidRDefault="00216EAC" w:rsidP="0021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78A">
        <w:rPr>
          <w:rFonts w:ascii="Times New Roman" w:hAnsi="Times New Roman" w:cs="Times New Roman"/>
          <w:sz w:val="24"/>
          <w:szCs w:val="24"/>
        </w:rPr>
        <w:t xml:space="preserve">              3. Настоящее постановление вступает в силу со дня его подписания и распространяется  на </w:t>
      </w:r>
      <w:proofErr w:type="gramStart"/>
      <w:r w:rsidRPr="0003778A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03778A">
        <w:rPr>
          <w:rFonts w:ascii="Times New Roman" w:hAnsi="Times New Roman" w:cs="Times New Roman"/>
          <w:sz w:val="24"/>
          <w:szCs w:val="24"/>
        </w:rPr>
        <w:t xml:space="preserve"> возникшие  </w:t>
      </w:r>
      <w:r w:rsidRPr="00A7030D">
        <w:rPr>
          <w:rFonts w:ascii="Times New Roman" w:hAnsi="Times New Roman" w:cs="Times New Roman"/>
          <w:sz w:val="24"/>
          <w:szCs w:val="24"/>
        </w:rPr>
        <w:t xml:space="preserve">с </w:t>
      </w:r>
      <w:r w:rsidR="00FF78C4" w:rsidRPr="00A7030D">
        <w:rPr>
          <w:rFonts w:ascii="Times New Roman" w:hAnsi="Times New Roman" w:cs="Times New Roman"/>
          <w:sz w:val="24"/>
          <w:szCs w:val="24"/>
        </w:rPr>
        <w:t>10.07</w:t>
      </w:r>
      <w:r w:rsidRPr="00A7030D">
        <w:rPr>
          <w:rFonts w:ascii="Times New Roman" w:hAnsi="Times New Roman" w:cs="Times New Roman"/>
          <w:sz w:val="24"/>
          <w:szCs w:val="24"/>
        </w:rPr>
        <w:t>.2023 года.</w:t>
      </w:r>
    </w:p>
    <w:p w:rsidR="00216EAC" w:rsidRPr="0003778A" w:rsidRDefault="00216EAC" w:rsidP="00216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8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77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77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6EAC" w:rsidRPr="0003778A" w:rsidRDefault="00216EAC" w:rsidP="0021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8A">
        <w:rPr>
          <w:rFonts w:ascii="Times New Roman" w:hAnsi="Times New Roman" w:cs="Times New Roman"/>
          <w:sz w:val="24"/>
          <w:szCs w:val="24"/>
        </w:rPr>
        <w:t>  </w:t>
      </w:r>
    </w:p>
    <w:p w:rsidR="00216EAC" w:rsidRPr="0003778A" w:rsidRDefault="00216EAC" w:rsidP="0021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8A">
        <w:rPr>
          <w:rFonts w:ascii="Times New Roman" w:hAnsi="Times New Roman" w:cs="Times New Roman"/>
          <w:sz w:val="24"/>
          <w:szCs w:val="24"/>
        </w:rPr>
        <w:t> </w:t>
      </w:r>
    </w:p>
    <w:p w:rsidR="00216EAC" w:rsidRPr="0003778A" w:rsidRDefault="00216EAC" w:rsidP="00216E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7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778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16EAC" w:rsidRPr="0003778A" w:rsidRDefault="00216EAC" w:rsidP="00216E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78A">
        <w:rPr>
          <w:rFonts w:ascii="Times New Roman" w:hAnsi="Times New Roman" w:cs="Times New Roman"/>
          <w:sz w:val="24"/>
          <w:szCs w:val="24"/>
        </w:rPr>
        <w:t>Лачиновского сельсовета                                                                          Г. Н. Селезнев</w:t>
      </w:r>
    </w:p>
    <w:p w:rsidR="00216EAC" w:rsidRPr="0030394F" w:rsidRDefault="00216EAC" w:rsidP="00216E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665" w:rsidRDefault="009F2665" w:rsidP="009F2665">
      <w:pPr>
        <w:pStyle w:val="a4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9F2665" w:rsidRDefault="009F2665"/>
    <w:sectPr w:rsidR="009F2665" w:rsidSect="001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BB0"/>
    <w:multiLevelType w:val="multilevel"/>
    <w:tmpl w:val="EE4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714F7"/>
    <w:multiLevelType w:val="multilevel"/>
    <w:tmpl w:val="14A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3AE"/>
    <w:rsid w:val="000F1ED1"/>
    <w:rsid w:val="001F1064"/>
    <w:rsid w:val="00216EAC"/>
    <w:rsid w:val="002C01F9"/>
    <w:rsid w:val="003E2375"/>
    <w:rsid w:val="00416509"/>
    <w:rsid w:val="00605014"/>
    <w:rsid w:val="006E1347"/>
    <w:rsid w:val="007469BF"/>
    <w:rsid w:val="008D4D5A"/>
    <w:rsid w:val="009F2665"/>
    <w:rsid w:val="00A07494"/>
    <w:rsid w:val="00A7030D"/>
    <w:rsid w:val="00BA3CE2"/>
    <w:rsid w:val="00C67CE3"/>
    <w:rsid w:val="00D92104"/>
    <w:rsid w:val="00D96891"/>
    <w:rsid w:val="00DC33AE"/>
    <w:rsid w:val="00E235E0"/>
    <w:rsid w:val="00F120CF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4"/>
  </w:style>
  <w:style w:type="paragraph" w:styleId="2">
    <w:name w:val="heading 2"/>
    <w:basedOn w:val="a"/>
    <w:link w:val="20"/>
    <w:uiPriority w:val="9"/>
    <w:qFormat/>
    <w:rsid w:val="00DC3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3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3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33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C33AE"/>
    <w:rPr>
      <w:color w:val="0000FF"/>
      <w:u w:val="single"/>
    </w:rPr>
  </w:style>
  <w:style w:type="character" w:customStyle="1" w:styleId="sidebar-block-title-text">
    <w:name w:val="sidebar-block-title-text"/>
    <w:basedOn w:val="a0"/>
    <w:rsid w:val="00DC33AE"/>
  </w:style>
  <w:style w:type="character" w:customStyle="1" w:styleId="index-item-content">
    <w:name w:val="index-item-content"/>
    <w:basedOn w:val="a0"/>
    <w:rsid w:val="00DC33AE"/>
  </w:style>
  <w:style w:type="character" w:customStyle="1" w:styleId="highlight">
    <w:name w:val="highlight"/>
    <w:basedOn w:val="a0"/>
    <w:rsid w:val="00DC33AE"/>
  </w:style>
  <w:style w:type="character" w:customStyle="1" w:styleId="index-panel-expand">
    <w:name w:val="index-panel-expand"/>
    <w:basedOn w:val="a0"/>
    <w:rsid w:val="00DC33AE"/>
  </w:style>
  <w:style w:type="paragraph" w:customStyle="1" w:styleId="dt-p">
    <w:name w:val="dt-p"/>
    <w:basedOn w:val="a"/>
    <w:rsid w:val="00D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text">
    <w:name w:val="btn-text"/>
    <w:basedOn w:val="a0"/>
    <w:rsid w:val="00DC33AE"/>
  </w:style>
  <w:style w:type="paragraph" w:styleId="a4">
    <w:name w:val="Normal (Web)"/>
    <w:basedOn w:val="a"/>
    <w:uiPriority w:val="99"/>
    <w:semiHidden/>
    <w:unhideWhenUsed/>
    <w:rsid w:val="00D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DC33AE"/>
  </w:style>
  <w:style w:type="paragraph" w:customStyle="1" w:styleId="dt-n">
    <w:name w:val="dt-n"/>
    <w:basedOn w:val="a"/>
    <w:rsid w:val="00D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16E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5E5E5"/>
                          </w:divBdr>
                          <w:divsChild>
                            <w:div w:id="14205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744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1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342676">
              <w:marLeft w:val="4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1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9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70502">
                                      <w:marLeft w:val="-300"/>
                                      <w:marRight w:val="-6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2700">
                                          <w:marLeft w:val="-300"/>
                                          <w:marRight w:val="-6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4182">
                                              <w:marLeft w:val="-300"/>
                                              <w:marRight w:val="-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2024-01-24T06:37:00Z</cp:lastPrinted>
  <dcterms:created xsi:type="dcterms:W3CDTF">2023-12-21T10:00:00Z</dcterms:created>
  <dcterms:modified xsi:type="dcterms:W3CDTF">2024-01-24T06:37:00Z</dcterms:modified>
</cp:coreProperties>
</file>