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87" w:rsidRDefault="00B47287" w:rsidP="00BB6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B62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7287" w:rsidRDefault="00B47287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СОБРАНИЕ </w:t>
      </w:r>
      <w:r w:rsidR="00080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ДЕПУТАТОВ</w:t>
      </w:r>
    </w:p>
    <w:p w:rsidR="00B47287" w:rsidRDefault="00B47287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ЛАЧИНОВСКОГО СЕЛЬСОВЕТА </w:t>
      </w:r>
    </w:p>
    <w:p w:rsidR="00B47287" w:rsidRDefault="00B47287" w:rsidP="00B47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КАСТОРЕНСКОГО РАЙОНА</w:t>
      </w:r>
    </w:p>
    <w:p w:rsidR="00B47287" w:rsidRDefault="00B47287" w:rsidP="00B47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7287" w:rsidRDefault="00B47287" w:rsidP="00B47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7287" w:rsidRDefault="00BB620E" w:rsidP="00B472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  29  июня  </w:t>
      </w:r>
      <w:r w:rsidR="00B47287">
        <w:rPr>
          <w:rFonts w:ascii="Times New Roman" w:eastAsia="Calibri" w:hAnsi="Times New Roman" w:cs="Times New Roman"/>
          <w:bCs/>
          <w:sz w:val="24"/>
          <w:szCs w:val="24"/>
        </w:rPr>
        <w:t xml:space="preserve"> 2022  года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№ 16</w:t>
      </w:r>
    </w:p>
    <w:p w:rsidR="00B47287" w:rsidRDefault="00B47287" w:rsidP="00B472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7287" w:rsidRDefault="00B47287" w:rsidP="00B4728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287" w:rsidRDefault="00B47287" w:rsidP="00B4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3D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внесении изменений  и дополнений в решение Собрания депутатов Лачиновского сельсовета Касторенского района  от 23.09.2015 г. № 16 «О налоге на имущество физических лиц</w:t>
      </w:r>
      <w:r w:rsidRPr="00C8057B">
        <w:rPr>
          <w:rFonts w:ascii="Times New Roman" w:eastAsia="Calibri" w:hAnsi="Times New Roman" w:cs="Times New Roman"/>
          <w:sz w:val="24"/>
          <w:szCs w:val="24"/>
        </w:rPr>
        <w:t>»</w:t>
      </w:r>
      <w:r w:rsidRPr="00C8057B">
        <w:rPr>
          <w:rFonts w:ascii="Times New Roman" w:hAnsi="Times New Roman" w:cs="Times New Roman"/>
          <w:sz w:val="24"/>
          <w:szCs w:val="24"/>
        </w:rPr>
        <w:t xml:space="preserve"> (в ред.  от 02.03.2017 № 7, от 10.11.2017 № 27, от 12.10.2018г. № 33, </w:t>
      </w:r>
      <w:proofErr w:type="gramEnd"/>
    </w:p>
    <w:p w:rsidR="00B47287" w:rsidRPr="00C8057B" w:rsidRDefault="00B47287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57B">
        <w:rPr>
          <w:rFonts w:ascii="Times New Roman" w:hAnsi="Times New Roman" w:cs="Times New Roman"/>
          <w:sz w:val="24"/>
          <w:szCs w:val="24"/>
        </w:rPr>
        <w:t xml:space="preserve">от 14.01.2020г. № 1)   </w:t>
      </w:r>
    </w:p>
    <w:p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287" w:rsidRPr="003D1EB5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287" w:rsidRDefault="00B47287" w:rsidP="00B47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   с письмом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России, в целях  обеспечения 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2022г. № 83 «О мерах по обеспечению ускоренного развития отрасли информационных  технологий в Российской Федерации»,   Собрание депутатов Лачиновского сельсовета Касторенского района  РЕШИЛО:</w:t>
      </w:r>
      <w:proofErr w:type="gramEnd"/>
    </w:p>
    <w:p w:rsidR="00B47287" w:rsidRDefault="00B47287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Подпункт 3</w:t>
      </w:r>
      <w:r w:rsidRPr="00152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пункта 2  решения Собрания депутатов Лачиновского сельсовета</w:t>
      </w:r>
    </w:p>
    <w:p w:rsidR="00B47287" w:rsidRDefault="00B47287" w:rsidP="00B4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Касторенского района  от   23.09.2015 г. № 16 «О налоге на имущество физических лиц»</w:t>
      </w:r>
      <w:r w:rsidRPr="00C80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287" w:rsidRPr="00C8057B" w:rsidRDefault="00B47287" w:rsidP="00B47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57B">
        <w:rPr>
          <w:rFonts w:ascii="Times New Roman" w:hAnsi="Times New Roman" w:cs="Times New Roman"/>
          <w:sz w:val="24"/>
          <w:szCs w:val="24"/>
        </w:rPr>
        <w:t xml:space="preserve">(в ред.  от 02.03.2017 № 7, от 10.11.2017 № 27, от 12.10.2018г. № 33, от 14.01.2020г. № 1)   </w:t>
      </w:r>
    </w:p>
    <w:p w:rsidR="00B47287" w:rsidRDefault="00B47287" w:rsidP="00B472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редакции:</w:t>
      </w:r>
    </w:p>
    <w:p w:rsidR="00B47287" w:rsidRPr="00D90B35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«3) -  0,25 процентов в отношении  объектов  связи  </w:t>
      </w:r>
      <w:r w:rsidRPr="00E8641E">
        <w:rPr>
          <w:rFonts w:ascii="Times New Roman" w:eastAsia="Calibri" w:hAnsi="Times New Roman" w:cs="Times New Roman"/>
          <w:sz w:val="24"/>
          <w:szCs w:val="24"/>
        </w:rPr>
        <w:t>и центров  обработки данных;</w:t>
      </w:r>
    </w:p>
    <w:p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- 0,5 процентов в отношении  прочих  объектов  налогообложения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</w:t>
      </w:r>
      <w:r w:rsidRPr="0078118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</w:p>
    <w:p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2. Настоящее решение вступает в силу со дня официального  опубликования.</w:t>
      </w:r>
    </w:p>
    <w:p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Собрания депутатов</w:t>
      </w:r>
    </w:p>
    <w:p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Лачиновского сельсовета                                                                                 Ж.В. </w:t>
      </w:r>
      <w:proofErr w:type="spellStart"/>
      <w:r>
        <w:rPr>
          <w:sz w:val="24"/>
          <w:szCs w:val="24"/>
        </w:rPr>
        <w:t>Трубникова</w:t>
      </w:r>
      <w:proofErr w:type="spellEnd"/>
    </w:p>
    <w:p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</w:p>
    <w:p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Лачиновского сельсовета                                                                                 Г.Н. Селезнев</w:t>
      </w:r>
    </w:p>
    <w:p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</w:p>
    <w:p w:rsidR="00B47287" w:rsidRDefault="00B47287" w:rsidP="00B47287"/>
    <w:p w:rsidR="00204F82" w:rsidRDefault="00204F82"/>
    <w:sectPr w:rsidR="00204F82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287"/>
    <w:rsid w:val="00080601"/>
    <w:rsid w:val="00122A8A"/>
    <w:rsid w:val="00204F82"/>
    <w:rsid w:val="00586854"/>
    <w:rsid w:val="00B47287"/>
    <w:rsid w:val="00BB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472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472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2022-06-28T13:26:00Z</cp:lastPrinted>
  <dcterms:created xsi:type="dcterms:W3CDTF">2022-06-10T08:18:00Z</dcterms:created>
  <dcterms:modified xsi:type="dcterms:W3CDTF">2022-06-28T13:27:00Z</dcterms:modified>
</cp:coreProperties>
</file>